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9" w:rsidRDefault="00C22E79" w:rsidP="00C22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22E79" w:rsidRDefault="002165AB" w:rsidP="00C22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ЯРКОВСКОГО</w:t>
      </w:r>
      <w:r w:rsidR="00C22E79">
        <w:rPr>
          <w:b/>
          <w:bCs/>
          <w:sz w:val="28"/>
          <w:szCs w:val="28"/>
        </w:rPr>
        <w:t xml:space="preserve"> СЕЛЬСКОГО ПОСЕЛЕНИЯ </w:t>
      </w:r>
    </w:p>
    <w:p w:rsidR="00C22E79" w:rsidRDefault="00C22E79" w:rsidP="00C22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УСТЬ-ИШИМСКОГО МУНИЦИПАЛЬНОГО РАЙОНА</w:t>
      </w:r>
    </w:p>
    <w:p w:rsidR="00C22E79" w:rsidRDefault="00C22E79" w:rsidP="00C22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C22E79" w:rsidRDefault="00C22E79" w:rsidP="00C22E79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C22E79" w:rsidRDefault="00C22E79" w:rsidP="00C22E79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C22E79" w:rsidRDefault="00C22E79" w:rsidP="00C22E79">
      <w:pPr>
        <w:shd w:val="clear" w:color="auto" w:fill="FFFFFF"/>
        <w:jc w:val="center"/>
        <w:rPr>
          <w:color w:val="000000"/>
          <w:sz w:val="10"/>
          <w:szCs w:val="10"/>
        </w:rPr>
      </w:pPr>
    </w:p>
    <w:p w:rsidR="00C22E79" w:rsidRDefault="00C22E79" w:rsidP="00C22E7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>ПОСТАНОВЛЕНИЕ</w:t>
      </w:r>
    </w:p>
    <w:p w:rsidR="00C22E79" w:rsidRDefault="00C22E79" w:rsidP="00C22E79">
      <w:pPr>
        <w:shd w:val="clear" w:color="auto" w:fill="FFFFFF"/>
        <w:rPr>
          <w:color w:val="000000"/>
        </w:rPr>
      </w:pPr>
    </w:p>
    <w:p w:rsidR="00C22E79" w:rsidRDefault="00C22E79" w:rsidP="00C22E79">
      <w:pPr>
        <w:shd w:val="clear" w:color="auto" w:fill="FFFFFF"/>
        <w:rPr>
          <w:color w:val="000000"/>
        </w:rPr>
      </w:pPr>
    </w:p>
    <w:p w:rsidR="00C22E79" w:rsidRDefault="003E130A" w:rsidP="00C22E79">
      <w:pPr>
        <w:shd w:val="clear" w:color="auto" w:fill="FFFFFF"/>
        <w:ind w:left="567" w:hanging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="00A06A8E">
        <w:rPr>
          <w:color w:val="000000"/>
          <w:sz w:val="28"/>
          <w:szCs w:val="28"/>
        </w:rPr>
        <w:t>.07</w:t>
      </w:r>
      <w:r w:rsidR="00BF04D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="00BF04D4">
        <w:rPr>
          <w:color w:val="000000"/>
          <w:sz w:val="28"/>
          <w:szCs w:val="28"/>
        </w:rPr>
        <w:t xml:space="preserve"> г.</w:t>
      </w:r>
      <w:r w:rsidR="00C22E79">
        <w:rPr>
          <w:color w:val="000000"/>
          <w:sz w:val="28"/>
          <w:szCs w:val="28"/>
        </w:rPr>
        <w:t xml:space="preserve">                                                                                              №</w:t>
      </w:r>
      <w:r w:rsidR="00A06A8E">
        <w:rPr>
          <w:color w:val="000000"/>
          <w:sz w:val="28"/>
          <w:szCs w:val="28"/>
        </w:rPr>
        <w:t xml:space="preserve"> </w:t>
      </w:r>
      <w:r w:rsidR="00216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</w:t>
      </w:r>
    </w:p>
    <w:p w:rsidR="00C22E79" w:rsidRDefault="00A06A8E" w:rsidP="00C22E79">
      <w:pPr>
        <w:shd w:val="clear" w:color="auto" w:fill="FFFFFF"/>
        <w:ind w:left="567" w:hanging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C22E79">
        <w:rPr>
          <w:color w:val="000000"/>
          <w:sz w:val="22"/>
          <w:szCs w:val="22"/>
        </w:rPr>
        <w:t xml:space="preserve">. </w:t>
      </w:r>
      <w:r w:rsidR="002165AB">
        <w:rPr>
          <w:color w:val="000000"/>
          <w:sz w:val="22"/>
          <w:szCs w:val="22"/>
        </w:rPr>
        <w:t>Ярково</w:t>
      </w:r>
    </w:p>
    <w:p w:rsidR="00C22E79" w:rsidRDefault="00C22E79" w:rsidP="00C22E79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05374D" w:rsidRDefault="0005374D" w:rsidP="0005374D">
      <w:pPr>
        <w:rPr>
          <w:sz w:val="16"/>
          <w:szCs w:val="16"/>
        </w:rPr>
      </w:pPr>
    </w:p>
    <w:p w:rsidR="00F800AF" w:rsidRDefault="0005374D" w:rsidP="0005374D">
      <w:pPr>
        <w:jc w:val="center"/>
      </w:pPr>
      <w:r w:rsidRPr="005E508F">
        <w:t>Об утверждении отчета о</w:t>
      </w:r>
      <w:r w:rsidRPr="005E508F">
        <w:rPr>
          <w:color w:val="342E2F"/>
          <w:kern w:val="36"/>
        </w:rPr>
        <w:t xml:space="preserve"> ходе реализации и об оценке эффективности реализации муниципальн</w:t>
      </w:r>
      <w:r w:rsidR="00F800AF">
        <w:rPr>
          <w:color w:val="342E2F"/>
          <w:kern w:val="36"/>
        </w:rPr>
        <w:t>ой</w:t>
      </w:r>
      <w:r w:rsidRPr="005E508F">
        <w:rPr>
          <w:color w:val="342E2F"/>
          <w:kern w:val="36"/>
        </w:rPr>
        <w:t xml:space="preserve"> программ</w:t>
      </w:r>
      <w:r w:rsidR="00F800AF">
        <w:rPr>
          <w:color w:val="342E2F"/>
          <w:kern w:val="36"/>
        </w:rPr>
        <w:t>ы «</w:t>
      </w:r>
      <w:r w:rsidR="00F800AF" w:rsidRPr="00D67345">
        <w:t xml:space="preserve">Энергосбережение и энергоэффективность в </w:t>
      </w:r>
      <w:r w:rsidR="002165AB">
        <w:t>Ярковском</w:t>
      </w:r>
      <w:r w:rsidR="00F800AF" w:rsidRPr="00D67345">
        <w:t xml:space="preserve">  сельском поселении Усть-Ишимского муниципального  района на 2021-2025 годы</w:t>
      </w:r>
      <w:r w:rsidR="00F800AF">
        <w:t>»</w:t>
      </w:r>
    </w:p>
    <w:p w:rsidR="0005374D" w:rsidRPr="005E508F" w:rsidRDefault="00F800AF" w:rsidP="0005374D">
      <w:pPr>
        <w:jc w:val="center"/>
      </w:pPr>
      <w:r>
        <w:t xml:space="preserve"> </w:t>
      </w:r>
      <w:r w:rsidR="00420287">
        <w:t>за 202</w:t>
      </w:r>
      <w:r w:rsidR="003E130A">
        <w:t>4</w:t>
      </w:r>
      <w:r w:rsidR="0005374D" w:rsidRPr="005E508F">
        <w:t xml:space="preserve"> год</w:t>
      </w:r>
    </w:p>
    <w:p w:rsidR="0005374D" w:rsidRPr="005E508F" w:rsidRDefault="0005374D" w:rsidP="0005374D">
      <w:pPr>
        <w:jc w:val="center"/>
        <w:rPr>
          <w:color w:val="342E2F"/>
          <w:kern w:val="36"/>
        </w:rPr>
      </w:pPr>
    </w:p>
    <w:p w:rsidR="00116BEF" w:rsidRPr="00116BEF" w:rsidRDefault="0005374D" w:rsidP="00116BEF">
      <w:pPr>
        <w:tabs>
          <w:tab w:val="left" w:pos="2445"/>
        </w:tabs>
        <w:ind w:firstLine="709"/>
        <w:jc w:val="both"/>
      </w:pPr>
      <w:r w:rsidRPr="005E508F">
        <w:t>В соответствии со ст. 35,</w:t>
      </w:r>
      <w:r>
        <w:t xml:space="preserve"> </w:t>
      </w:r>
      <w:r w:rsidRPr="005E508F">
        <w:t>36 Федерального закона от 06 октября 2003</w:t>
      </w:r>
      <w:r>
        <w:t xml:space="preserve"> года № 131 – ФЗ «</w:t>
      </w:r>
      <w:r w:rsidRPr="005E508F">
        <w:t>Об общих принципах организации местного самоуправления в Российской Федерации»,</w:t>
      </w:r>
      <w:r w:rsidR="00116BEF">
        <w:t xml:space="preserve"> постановлением Администрации </w:t>
      </w:r>
      <w:r w:rsidR="002165AB">
        <w:t>Ярковского</w:t>
      </w:r>
      <w:r w:rsidR="00116BEF">
        <w:t xml:space="preserve"> сельского поселения </w:t>
      </w:r>
      <w:r w:rsidR="00A06A8E">
        <w:t xml:space="preserve">от </w:t>
      </w:r>
      <w:r w:rsidR="00BD2CF6">
        <w:t>0</w:t>
      </w:r>
      <w:r w:rsidR="00BE5A1B">
        <w:t>4</w:t>
      </w:r>
      <w:r w:rsidR="00A06A8E">
        <w:t>.</w:t>
      </w:r>
      <w:r w:rsidR="00BE5A1B">
        <w:t>05</w:t>
      </w:r>
      <w:r w:rsidR="00A06A8E">
        <w:t>.201</w:t>
      </w:r>
      <w:r w:rsidR="00BE5A1B">
        <w:t>6</w:t>
      </w:r>
      <w:r w:rsidR="00A06A8E">
        <w:t xml:space="preserve">г. № </w:t>
      </w:r>
      <w:r w:rsidR="00BE5A1B">
        <w:t>36</w:t>
      </w:r>
      <w:r w:rsidR="00A06A8E">
        <w:t xml:space="preserve"> </w:t>
      </w:r>
      <w:r w:rsidR="00116BEF">
        <w:t>«</w:t>
      </w:r>
      <w:r w:rsidR="00116BEF" w:rsidRPr="00116BEF">
        <w:t xml:space="preserve">Об утверждении Порядка принятия решений о разработке муниципальных программ </w:t>
      </w:r>
      <w:r w:rsidR="002165AB">
        <w:t>Ярковского</w:t>
      </w:r>
      <w:r w:rsidR="00A06A8E">
        <w:t xml:space="preserve"> </w:t>
      </w:r>
      <w:r w:rsidR="00116BEF" w:rsidRPr="00116BEF">
        <w:t xml:space="preserve"> сельского поселения Усть-Ишимского муниципального района Омской области, их формирования и реализации</w:t>
      </w:r>
      <w:r w:rsidR="00116BEF">
        <w:t>»</w:t>
      </w:r>
    </w:p>
    <w:p w:rsidR="0005374D" w:rsidRPr="00116BEF" w:rsidRDefault="0005374D" w:rsidP="0005374D">
      <w:pPr>
        <w:tabs>
          <w:tab w:val="left" w:pos="2445"/>
        </w:tabs>
        <w:jc w:val="both"/>
      </w:pPr>
    </w:p>
    <w:p w:rsidR="0005374D" w:rsidRPr="005E508F" w:rsidRDefault="0005374D" w:rsidP="0005374D">
      <w:pPr>
        <w:spacing w:after="120"/>
        <w:jc w:val="both"/>
      </w:pPr>
      <w:r w:rsidRPr="005E508F">
        <w:t>ПОСТАНОВЛЯЮ:</w:t>
      </w:r>
    </w:p>
    <w:p w:rsidR="008D68AC" w:rsidRPr="005E508F" w:rsidRDefault="0005374D" w:rsidP="00F800AF">
      <w:pPr>
        <w:jc w:val="both"/>
      </w:pPr>
      <w:r w:rsidRPr="005E508F">
        <w:t xml:space="preserve">1.Утвердить </w:t>
      </w:r>
      <w:r w:rsidR="00F800AF" w:rsidRPr="005E508F">
        <w:t>отчет о</w:t>
      </w:r>
      <w:r w:rsidR="00F800AF" w:rsidRPr="005E508F">
        <w:rPr>
          <w:color w:val="342E2F"/>
          <w:kern w:val="36"/>
        </w:rPr>
        <w:t xml:space="preserve"> ходе реализации и об оценке эффективности реализации муниципальн</w:t>
      </w:r>
      <w:r w:rsidR="00F800AF">
        <w:rPr>
          <w:color w:val="342E2F"/>
          <w:kern w:val="36"/>
        </w:rPr>
        <w:t>ой</w:t>
      </w:r>
      <w:r w:rsidR="00F800AF" w:rsidRPr="005E508F">
        <w:rPr>
          <w:color w:val="342E2F"/>
          <w:kern w:val="36"/>
        </w:rPr>
        <w:t xml:space="preserve"> программ</w:t>
      </w:r>
      <w:r w:rsidR="00F800AF">
        <w:rPr>
          <w:color w:val="342E2F"/>
          <w:kern w:val="36"/>
        </w:rPr>
        <w:t>ы «</w:t>
      </w:r>
      <w:r w:rsidR="00F800AF" w:rsidRPr="00D67345">
        <w:t xml:space="preserve">Энергосбережение и энергоэффективность в </w:t>
      </w:r>
      <w:r w:rsidR="00F40188">
        <w:t>Ярковском</w:t>
      </w:r>
      <w:r w:rsidR="00F800AF" w:rsidRPr="00D67345">
        <w:t xml:space="preserve"> сельском поселении Усть-Ишимского муниципального  района на 2021-2025 годы</w:t>
      </w:r>
      <w:r w:rsidR="00F800AF">
        <w:t>» за 202</w:t>
      </w:r>
      <w:r w:rsidR="003E130A">
        <w:t>4</w:t>
      </w:r>
      <w:r w:rsidR="00F800AF" w:rsidRPr="005E508F">
        <w:t xml:space="preserve"> год</w:t>
      </w:r>
      <w:r w:rsidR="00F800AF">
        <w:t xml:space="preserve"> </w:t>
      </w:r>
      <w:r w:rsidRPr="005E508F">
        <w:t>согласно приложению к настоящему постановлению.</w:t>
      </w:r>
    </w:p>
    <w:p w:rsidR="00116BEF" w:rsidRDefault="00116BEF" w:rsidP="0005374D">
      <w:pPr>
        <w:tabs>
          <w:tab w:val="left" w:pos="-4395"/>
          <w:tab w:val="left" w:pos="360"/>
        </w:tabs>
        <w:jc w:val="both"/>
      </w:pPr>
    </w:p>
    <w:p w:rsidR="00C22E79" w:rsidRDefault="0005374D" w:rsidP="0005374D">
      <w:pPr>
        <w:tabs>
          <w:tab w:val="left" w:pos="-4395"/>
          <w:tab w:val="left" w:pos="360"/>
        </w:tabs>
        <w:jc w:val="both"/>
      </w:pPr>
      <w:r w:rsidRPr="005E508F">
        <w:t xml:space="preserve">2. </w:t>
      </w:r>
      <w:r w:rsidR="00C22E79">
        <w:t xml:space="preserve">Настоящее постановление опубликовать в информационном бюллетене органов местного самоуправления </w:t>
      </w:r>
      <w:r w:rsidR="002165AB">
        <w:t>Ярковского</w:t>
      </w:r>
      <w:r w:rsidR="00C22E79">
        <w:t xml:space="preserve"> сельского поселения Усть-Ишимского муниципального района Омской области «Муниципальный вестник </w:t>
      </w:r>
      <w:r w:rsidR="002165AB">
        <w:t>Ярковского</w:t>
      </w:r>
      <w:r w:rsidR="00C22E79">
        <w:t xml:space="preserve"> сельского поселения», а также разметить на официальном сайте </w:t>
      </w:r>
      <w:r w:rsidR="002165AB">
        <w:t>Ярковского</w:t>
      </w:r>
      <w:r w:rsidR="00C22E79">
        <w:t xml:space="preserve"> сельского поселения Усть-Ишимского муниципального района» в сети «Интернет».</w:t>
      </w:r>
    </w:p>
    <w:p w:rsidR="00116BEF" w:rsidRDefault="00116BEF" w:rsidP="0005374D">
      <w:pPr>
        <w:tabs>
          <w:tab w:val="left" w:pos="-4395"/>
          <w:tab w:val="left" w:pos="360"/>
        </w:tabs>
        <w:jc w:val="both"/>
      </w:pPr>
    </w:p>
    <w:p w:rsidR="0005374D" w:rsidRPr="009C7969" w:rsidRDefault="0005374D" w:rsidP="0005374D">
      <w:pPr>
        <w:tabs>
          <w:tab w:val="left" w:pos="-4395"/>
          <w:tab w:val="left" w:pos="360"/>
        </w:tabs>
        <w:jc w:val="both"/>
      </w:pPr>
      <w:r w:rsidRPr="005E508F">
        <w:t xml:space="preserve">3. Настоящее постановление вступает в силу со дня официального </w:t>
      </w:r>
      <w:r w:rsidR="00C22E79">
        <w:t>опубликования</w:t>
      </w:r>
      <w:r w:rsidRPr="005E508F">
        <w:t xml:space="preserve">. </w:t>
      </w:r>
    </w:p>
    <w:p w:rsidR="00116BEF" w:rsidRDefault="00116BEF" w:rsidP="0005374D">
      <w:pPr>
        <w:tabs>
          <w:tab w:val="left" w:pos="-4395"/>
          <w:tab w:val="left" w:pos="360"/>
        </w:tabs>
        <w:jc w:val="both"/>
      </w:pPr>
    </w:p>
    <w:p w:rsidR="0005374D" w:rsidRPr="005E508F" w:rsidRDefault="0005374D" w:rsidP="0005374D">
      <w:pPr>
        <w:tabs>
          <w:tab w:val="left" w:pos="-4395"/>
          <w:tab w:val="left" w:pos="360"/>
        </w:tabs>
        <w:jc w:val="both"/>
        <w:rPr>
          <w:i/>
          <w:iCs/>
          <w:u w:val="single"/>
        </w:rPr>
      </w:pPr>
      <w:r w:rsidRPr="005E508F">
        <w:t>4. Контроль исполнения настоящего постановления оставляю за собой.</w:t>
      </w:r>
    </w:p>
    <w:p w:rsidR="0005374D" w:rsidRDefault="0005374D" w:rsidP="0005374D">
      <w:pPr>
        <w:rPr>
          <w:sz w:val="16"/>
          <w:szCs w:val="16"/>
        </w:rPr>
      </w:pPr>
    </w:p>
    <w:p w:rsidR="0005374D" w:rsidRDefault="0005374D" w:rsidP="0005374D">
      <w:pPr>
        <w:rPr>
          <w:sz w:val="16"/>
          <w:szCs w:val="16"/>
        </w:rPr>
      </w:pPr>
    </w:p>
    <w:p w:rsidR="0005374D" w:rsidRDefault="0005374D" w:rsidP="0005374D">
      <w:pPr>
        <w:rPr>
          <w:sz w:val="16"/>
          <w:szCs w:val="16"/>
        </w:rPr>
      </w:pPr>
    </w:p>
    <w:p w:rsidR="0005374D" w:rsidRPr="00BB7617" w:rsidRDefault="0005374D" w:rsidP="00116BEF">
      <w:pPr>
        <w:ind w:left="284"/>
      </w:pPr>
      <w:r w:rsidRPr="00BB7617">
        <w:t xml:space="preserve">Глава </w:t>
      </w:r>
      <w:r w:rsidR="002165AB">
        <w:t>Ярковского</w:t>
      </w:r>
    </w:p>
    <w:p w:rsidR="0005374D" w:rsidRPr="00BB7617" w:rsidRDefault="0005374D" w:rsidP="00116BEF">
      <w:pPr>
        <w:ind w:left="284"/>
      </w:pPr>
      <w:r w:rsidRPr="00BB7617">
        <w:t>с</w:t>
      </w:r>
      <w:r w:rsidR="00F40188">
        <w:t>ельского поселения</w:t>
      </w:r>
      <w:r w:rsidR="00F40188">
        <w:tab/>
      </w:r>
      <w:r w:rsidR="00F40188">
        <w:tab/>
      </w:r>
      <w:r w:rsidR="00F40188">
        <w:tab/>
      </w:r>
      <w:r w:rsidR="00F40188">
        <w:tab/>
      </w:r>
      <w:r w:rsidR="00F40188">
        <w:tab/>
      </w:r>
      <w:r w:rsidR="00F40188">
        <w:tab/>
        <w:t xml:space="preserve">                     Х.В. Ибрагимов</w:t>
      </w:r>
    </w:p>
    <w:p w:rsidR="0005374D" w:rsidRDefault="0005374D" w:rsidP="0005374D">
      <w:pPr>
        <w:rPr>
          <w:sz w:val="16"/>
          <w:szCs w:val="16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05374D">
      <w:pPr>
        <w:rPr>
          <w:sz w:val="18"/>
          <w:szCs w:val="18"/>
        </w:rPr>
      </w:pPr>
    </w:p>
    <w:p w:rsidR="0005374D" w:rsidRDefault="0005374D" w:rsidP="005F0CA9">
      <w:pPr>
        <w:jc w:val="center"/>
      </w:pPr>
    </w:p>
    <w:p w:rsidR="0005374D" w:rsidRDefault="0005374D" w:rsidP="00C168FF">
      <w:pPr>
        <w:jc w:val="right"/>
        <w:rPr>
          <w:sz w:val="20"/>
          <w:szCs w:val="20"/>
        </w:rPr>
        <w:sectPr w:rsidR="0005374D" w:rsidSect="0005374D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05374D" w:rsidRDefault="0005374D" w:rsidP="00C168FF">
      <w:pPr>
        <w:jc w:val="right"/>
        <w:rPr>
          <w:sz w:val="20"/>
          <w:szCs w:val="20"/>
        </w:rPr>
      </w:pPr>
    </w:p>
    <w:p w:rsidR="0005374D" w:rsidRDefault="0005374D" w:rsidP="00C168FF">
      <w:pPr>
        <w:jc w:val="right"/>
        <w:rPr>
          <w:sz w:val="20"/>
          <w:szCs w:val="20"/>
        </w:rPr>
      </w:pPr>
    </w:p>
    <w:p w:rsidR="002F4433" w:rsidRDefault="00C168FF" w:rsidP="00C168FF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285C45">
        <w:rPr>
          <w:sz w:val="20"/>
          <w:szCs w:val="20"/>
        </w:rPr>
        <w:t xml:space="preserve">риложение </w:t>
      </w:r>
      <w:r w:rsidR="00AB2EAD">
        <w:rPr>
          <w:sz w:val="20"/>
          <w:szCs w:val="20"/>
        </w:rPr>
        <w:t>1</w:t>
      </w:r>
      <w:r w:rsidRPr="00285C45">
        <w:rPr>
          <w:sz w:val="20"/>
          <w:szCs w:val="20"/>
        </w:rPr>
        <w:t xml:space="preserve"> к Порядку проведения оценки</w:t>
      </w:r>
    </w:p>
    <w:p w:rsidR="00C168FF" w:rsidRPr="00285C45" w:rsidRDefault="00C168FF" w:rsidP="00C168FF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эффективности реализации</w:t>
      </w:r>
    </w:p>
    <w:p w:rsidR="002F4433" w:rsidRDefault="00C168FF" w:rsidP="00C168FF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>муниципальн</w:t>
      </w:r>
      <w:r w:rsidR="00F800AF">
        <w:rPr>
          <w:sz w:val="20"/>
          <w:szCs w:val="20"/>
        </w:rPr>
        <w:t>ой</w:t>
      </w:r>
      <w:r w:rsidRPr="00285C45">
        <w:rPr>
          <w:sz w:val="20"/>
          <w:szCs w:val="20"/>
        </w:rPr>
        <w:t xml:space="preserve"> программ</w:t>
      </w:r>
      <w:r w:rsidR="00F800AF">
        <w:rPr>
          <w:sz w:val="20"/>
          <w:szCs w:val="20"/>
        </w:rPr>
        <w:t>ы</w:t>
      </w:r>
      <w:r w:rsidRPr="00285C45">
        <w:rPr>
          <w:sz w:val="20"/>
          <w:szCs w:val="20"/>
        </w:rPr>
        <w:t xml:space="preserve"> </w:t>
      </w:r>
      <w:r w:rsidR="002165AB">
        <w:rPr>
          <w:sz w:val="20"/>
          <w:szCs w:val="20"/>
        </w:rPr>
        <w:t>Ярковского</w:t>
      </w:r>
    </w:p>
    <w:p w:rsidR="00C168FF" w:rsidRPr="00285C45" w:rsidRDefault="00C168FF" w:rsidP="00C168FF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сельского поселения </w:t>
      </w:r>
    </w:p>
    <w:p w:rsidR="00C168FF" w:rsidRDefault="00C168FF" w:rsidP="00C168FF">
      <w:pPr>
        <w:pStyle w:val="Default"/>
        <w:jc w:val="center"/>
        <w:rPr>
          <w:color w:val="auto"/>
          <w:sz w:val="23"/>
          <w:szCs w:val="23"/>
        </w:rPr>
      </w:pPr>
    </w:p>
    <w:p w:rsidR="00C168FF" w:rsidRDefault="00C168FF" w:rsidP="00C168FF">
      <w:pPr>
        <w:pStyle w:val="Default"/>
        <w:jc w:val="center"/>
        <w:rPr>
          <w:color w:val="auto"/>
          <w:sz w:val="23"/>
          <w:szCs w:val="23"/>
        </w:rPr>
      </w:pPr>
    </w:p>
    <w:p w:rsidR="00C168FF" w:rsidRDefault="00C168FF" w:rsidP="00C168F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ОТЧЕТ</w:t>
      </w:r>
    </w:p>
    <w:p w:rsidR="00C168FF" w:rsidRDefault="00C168FF" w:rsidP="00C168F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 ФИНАНСИРОВАНИИ, ОСВОЕНИИ И РЕЗУЛЬТАТИВНОСТИ</w:t>
      </w:r>
    </w:p>
    <w:p w:rsidR="00C168FF" w:rsidRDefault="00C168FF" w:rsidP="00C168F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ПРОВОДИМЫХ ПРОГРАММНЫХ МЕРОПРИЯТИЙ</w:t>
      </w:r>
    </w:p>
    <w:p w:rsidR="00C168FF" w:rsidRPr="00287E67" w:rsidRDefault="00473A40" w:rsidP="00287E67">
      <w:pPr>
        <w:rPr>
          <w:b/>
          <w:sz w:val="26"/>
          <w:szCs w:val="23"/>
          <w:u w:val="single"/>
        </w:rPr>
      </w:pPr>
      <w:r>
        <w:t>Муниципальных    программ</w:t>
      </w:r>
      <w:r w:rsidR="00287E67" w:rsidRPr="009B4C56">
        <w:rPr>
          <w:b/>
          <w:sz w:val="26"/>
          <w:u w:val="single"/>
        </w:rPr>
        <w:t xml:space="preserve"> </w:t>
      </w:r>
      <w:r w:rsidR="00287E67">
        <w:rPr>
          <w:b/>
          <w:sz w:val="26"/>
          <w:u w:val="single"/>
        </w:rPr>
        <w:t xml:space="preserve"> </w:t>
      </w:r>
      <w:r w:rsidR="002165AB">
        <w:rPr>
          <w:b/>
          <w:sz w:val="26"/>
          <w:u w:val="single"/>
        </w:rPr>
        <w:t>Ярковского</w:t>
      </w:r>
      <w:r w:rsidR="00287E67" w:rsidRPr="009B4C56">
        <w:rPr>
          <w:b/>
          <w:sz w:val="26"/>
          <w:u w:val="single"/>
        </w:rPr>
        <w:t xml:space="preserve"> сельского поселения  </w:t>
      </w:r>
      <w:r w:rsidR="005E798E">
        <w:t>по результатам за 202</w:t>
      </w:r>
      <w:r w:rsidR="003E130A">
        <w:t>4</w:t>
      </w:r>
      <w:r w:rsidR="00287E67">
        <w:t>год</w:t>
      </w:r>
    </w:p>
    <w:p w:rsidR="00C168FF" w:rsidRDefault="001E2335" w:rsidP="00C168F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</w:t>
      </w:r>
      <w:r w:rsidR="005E798E">
        <w:rPr>
          <w:color w:val="auto"/>
          <w:sz w:val="23"/>
          <w:szCs w:val="23"/>
        </w:rPr>
        <w:t>О СОСТОЯНИЮ НА " 01" января 202</w:t>
      </w:r>
      <w:r w:rsidR="003E130A">
        <w:rPr>
          <w:color w:val="auto"/>
          <w:sz w:val="23"/>
          <w:szCs w:val="23"/>
        </w:rPr>
        <w:t>5</w:t>
      </w:r>
      <w:r w:rsidR="00287E67">
        <w:rPr>
          <w:color w:val="auto"/>
          <w:sz w:val="23"/>
          <w:szCs w:val="23"/>
        </w:rPr>
        <w:t>_</w:t>
      </w:r>
      <w:r w:rsidR="00C168FF">
        <w:rPr>
          <w:color w:val="auto"/>
          <w:sz w:val="23"/>
          <w:szCs w:val="23"/>
        </w:rPr>
        <w:t>года</w:t>
      </w:r>
    </w:p>
    <w:tbl>
      <w:tblPr>
        <w:tblW w:w="16065" w:type="dxa"/>
        <w:tblInd w:w="-318" w:type="dxa"/>
        <w:tblLayout w:type="fixed"/>
        <w:tblLook w:val="0000"/>
      </w:tblPr>
      <w:tblGrid>
        <w:gridCol w:w="1931"/>
        <w:gridCol w:w="1735"/>
        <w:gridCol w:w="895"/>
        <w:gridCol w:w="973"/>
        <w:gridCol w:w="900"/>
        <w:gridCol w:w="861"/>
        <w:gridCol w:w="928"/>
        <w:gridCol w:w="900"/>
        <w:gridCol w:w="1037"/>
        <w:gridCol w:w="1075"/>
        <w:gridCol w:w="15"/>
        <w:gridCol w:w="892"/>
        <w:gridCol w:w="993"/>
        <w:gridCol w:w="899"/>
        <w:gridCol w:w="1067"/>
        <w:gridCol w:w="13"/>
        <w:gridCol w:w="938"/>
        <w:gridCol w:w="13"/>
      </w:tblGrid>
      <w:tr w:rsidR="00C168FF" w:rsidTr="004D6A21">
        <w:trPr>
          <w:gridAfter w:val="1"/>
          <w:wAfter w:w="13" w:type="dxa"/>
          <w:trHeight w:val="21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626451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</w:t>
            </w:r>
            <w:r w:rsidR="00C168FF">
              <w:rPr>
                <w:sz w:val="23"/>
                <w:szCs w:val="23"/>
              </w:rPr>
              <w:t xml:space="preserve">приятия </w:t>
            </w:r>
          </w:p>
        </w:tc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результативности муниципальных  программ 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ассигнований (тыс. рублей) 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выполнения меро- приятия </w:t>
            </w:r>
          </w:p>
        </w:tc>
      </w:tr>
      <w:tr w:rsidR="00C168FF" w:rsidTr="004D6A21">
        <w:trPr>
          <w:gridAfter w:val="1"/>
          <w:wAfter w:w="13" w:type="dxa"/>
          <w:trHeight w:val="58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5" w:rsidRDefault="00050475" w:rsidP="0005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показателя </w:t>
            </w:r>
          </w:p>
          <w:p w:rsidR="00C168FF" w:rsidRDefault="00050475" w:rsidP="0005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</w:t>
            </w:r>
            <w:r w:rsidR="00C168FF">
              <w:rPr>
                <w:sz w:val="23"/>
                <w:szCs w:val="23"/>
              </w:rPr>
              <w:t>тив</w:t>
            </w:r>
            <w:r>
              <w:rPr>
                <w:sz w:val="23"/>
                <w:szCs w:val="23"/>
              </w:rPr>
              <w:t xml:space="preserve">- </w:t>
            </w:r>
            <w:r w:rsidR="00C168FF">
              <w:rPr>
                <w:sz w:val="23"/>
                <w:szCs w:val="23"/>
              </w:rPr>
              <w:t xml:space="preserve">ности </w:t>
            </w:r>
            <w:r>
              <w:rPr>
                <w:sz w:val="23"/>
                <w:szCs w:val="23"/>
              </w:rPr>
              <w:t xml:space="preserve"> </w:t>
            </w:r>
            <w:r w:rsidR="00C168FF">
              <w:rPr>
                <w:sz w:val="23"/>
                <w:szCs w:val="23"/>
              </w:rPr>
              <w:t xml:space="preserve">меро- приятия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Отклонение </w:t>
            </w:r>
          </w:p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(%)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Уточненный план ассигнований на год (тыс. рублей)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Исполнено  (тыс. рублей)</w:t>
            </w: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</w:tr>
      <w:tr w:rsidR="00C168FF" w:rsidTr="004D6A21">
        <w:trPr>
          <w:gridAfter w:val="1"/>
          <w:wAfter w:w="13" w:type="dxa"/>
          <w:trHeight w:val="151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бюджет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F" w:rsidRDefault="009366CA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бюд- жет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</w:t>
            </w:r>
          </w:p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источ- ники</w:t>
            </w:r>
          </w:p>
          <w:p w:rsidR="00C168FF" w:rsidRDefault="00C168FF" w:rsidP="00C168FF">
            <w:pPr>
              <w:rPr>
                <w:color w:val="000000"/>
                <w:sz w:val="23"/>
                <w:szCs w:val="23"/>
              </w:rPr>
            </w:pPr>
          </w:p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F" w:rsidRDefault="00C168FF" w:rsidP="00C168FF">
            <w:pPr>
              <w:pStyle w:val="Default"/>
              <w:rPr>
                <w:sz w:val="23"/>
                <w:szCs w:val="23"/>
              </w:rPr>
            </w:pPr>
          </w:p>
        </w:tc>
      </w:tr>
      <w:tr w:rsidR="00FC1CCE" w:rsidTr="004D6A21">
        <w:trPr>
          <w:trHeight w:val="104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E" w:rsidRPr="00D67345" w:rsidRDefault="00D67345" w:rsidP="00A06A8E">
            <w:pPr>
              <w:jc w:val="both"/>
              <w:rPr>
                <w:color w:val="FF0000"/>
              </w:rPr>
            </w:pPr>
            <w:r w:rsidRPr="00D67345">
              <w:t xml:space="preserve">Энергосбережение и энергоэффективность в </w:t>
            </w:r>
            <w:r w:rsidR="00F40188">
              <w:t>Ярковском</w:t>
            </w:r>
            <w:r w:rsidRPr="00D67345">
              <w:t xml:space="preserve">  сельском поселении Усть-Ишимского муниципального  района на 2021-2025 годы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436178" w:rsidP="00354F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потребления электроэнергии</w:t>
            </w:r>
          </w:p>
          <w:p w:rsidR="00436178" w:rsidRDefault="00436178" w:rsidP="00354F72">
            <w:pPr>
              <w:pStyle w:val="Default"/>
              <w:rPr>
                <w:sz w:val="16"/>
                <w:szCs w:val="16"/>
              </w:rPr>
            </w:pPr>
          </w:p>
          <w:p w:rsidR="00436178" w:rsidRDefault="00436178" w:rsidP="00354F7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потребления тепловой энергии</w:t>
            </w:r>
          </w:p>
          <w:p w:rsidR="00F945D6" w:rsidRDefault="00F945D6" w:rsidP="00354F72">
            <w:pPr>
              <w:pStyle w:val="Default"/>
              <w:rPr>
                <w:sz w:val="16"/>
                <w:szCs w:val="16"/>
              </w:rPr>
            </w:pPr>
          </w:p>
          <w:p w:rsidR="00F945D6" w:rsidRPr="00F945D6" w:rsidRDefault="00F945D6" w:rsidP="00354F7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F945D6" w:rsidP="00354F72">
            <w:pPr>
              <w:pStyle w:val="Default"/>
              <w:rPr>
                <w:sz w:val="22"/>
                <w:szCs w:val="22"/>
              </w:rPr>
            </w:pPr>
            <w:r w:rsidRPr="00436178">
              <w:rPr>
                <w:sz w:val="22"/>
                <w:szCs w:val="22"/>
              </w:rPr>
              <w:t>тыс.</w:t>
            </w:r>
            <w:r w:rsidR="00436178">
              <w:rPr>
                <w:sz w:val="22"/>
                <w:szCs w:val="22"/>
              </w:rPr>
              <w:t xml:space="preserve"> </w:t>
            </w:r>
            <w:r w:rsidRPr="00436178">
              <w:rPr>
                <w:sz w:val="22"/>
                <w:szCs w:val="22"/>
              </w:rPr>
              <w:t>руб</w:t>
            </w:r>
          </w:p>
          <w:p w:rsidR="00436178" w:rsidRDefault="00436178" w:rsidP="00354F72">
            <w:pPr>
              <w:pStyle w:val="Default"/>
              <w:rPr>
                <w:sz w:val="22"/>
                <w:szCs w:val="22"/>
              </w:rPr>
            </w:pPr>
          </w:p>
          <w:p w:rsidR="00436178" w:rsidRPr="00436178" w:rsidRDefault="00436178" w:rsidP="00354F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  <w:p w:rsidR="00F945D6" w:rsidRPr="00436178" w:rsidRDefault="00F945D6" w:rsidP="00354F72">
            <w:pPr>
              <w:pStyle w:val="Default"/>
              <w:rPr>
                <w:sz w:val="22"/>
                <w:szCs w:val="22"/>
              </w:rPr>
            </w:pPr>
          </w:p>
          <w:p w:rsidR="00F945D6" w:rsidRPr="00436178" w:rsidRDefault="00F945D6" w:rsidP="00354F72">
            <w:pPr>
              <w:pStyle w:val="Default"/>
              <w:rPr>
                <w:sz w:val="22"/>
                <w:szCs w:val="22"/>
              </w:rPr>
            </w:pPr>
          </w:p>
          <w:p w:rsidR="00F945D6" w:rsidRPr="00436178" w:rsidRDefault="00F945D6" w:rsidP="00354F72">
            <w:pPr>
              <w:pStyle w:val="Default"/>
              <w:rPr>
                <w:sz w:val="22"/>
                <w:szCs w:val="22"/>
              </w:rPr>
            </w:pPr>
          </w:p>
          <w:p w:rsidR="00F945D6" w:rsidRPr="00436178" w:rsidRDefault="00F945D6" w:rsidP="00354F72">
            <w:pPr>
              <w:pStyle w:val="Default"/>
              <w:rPr>
                <w:sz w:val="22"/>
                <w:szCs w:val="22"/>
              </w:rPr>
            </w:pPr>
            <w:r w:rsidRPr="00436178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DF01AA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40188">
              <w:rPr>
                <w:sz w:val="23"/>
                <w:szCs w:val="23"/>
              </w:rPr>
              <w:t>,0</w:t>
            </w:r>
          </w:p>
          <w:p w:rsidR="00436178" w:rsidRDefault="00436178" w:rsidP="00354F72">
            <w:pPr>
              <w:pStyle w:val="Default"/>
              <w:rPr>
                <w:sz w:val="23"/>
                <w:szCs w:val="23"/>
              </w:rPr>
            </w:pPr>
          </w:p>
          <w:p w:rsidR="00436178" w:rsidRDefault="00436178" w:rsidP="00354F72">
            <w:pPr>
              <w:pStyle w:val="Default"/>
              <w:rPr>
                <w:sz w:val="23"/>
                <w:szCs w:val="23"/>
              </w:rPr>
            </w:pPr>
          </w:p>
          <w:p w:rsidR="00436178" w:rsidRDefault="00DF01AA" w:rsidP="00A06A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36178">
              <w:rPr>
                <w:sz w:val="23"/>
                <w:szCs w:val="23"/>
              </w:rPr>
              <w:t>,</w:t>
            </w:r>
            <w:r w:rsidR="00A06A8E">
              <w:rPr>
                <w:sz w:val="23"/>
                <w:szCs w:val="23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E" w:rsidRDefault="00EA3074" w:rsidP="00354F72">
            <w:r>
              <w:t>0</w:t>
            </w:r>
          </w:p>
          <w:p w:rsidR="00EA3074" w:rsidRDefault="00EA3074" w:rsidP="00354F72"/>
          <w:p w:rsidR="00EA3074" w:rsidRDefault="00EA3074" w:rsidP="00354F72"/>
          <w:p w:rsidR="00EA3074" w:rsidRPr="00287E67" w:rsidRDefault="00EA3074" w:rsidP="00354F72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6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</w:p>
          <w:p w:rsidR="00EA3074" w:rsidRDefault="00EA3074" w:rsidP="0035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6126A5" w:rsidTr="004D6A21">
        <w:trPr>
          <w:trHeight w:val="49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Default="006126A5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Default="006126A5" w:rsidP="00C168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Default="006126A5" w:rsidP="00C16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руб.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A06A8E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0D93">
              <w:rPr>
                <w:sz w:val="18"/>
                <w:szCs w:val="18"/>
              </w:rPr>
              <w:t>,</w:t>
            </w:r>
            <w:r w:rsidR="00DF01A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F800AF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DF01AA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490D93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A06A8E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DF01AA">
              <w:rPr>
                <w:sz w:val="18"/>
                <w:szCs w:val="18"/>
              </w:rPr>
              <w:t>0</w:t>
            </w:r>
          </w:p>
          <w:p w:rsidR="006126A5" w:rsidRPr="008C5C79" w:rsidRDefault="006126A5" w:rsidP="00175D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F800AF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DF01AA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6126A5" w:rsidP="00490D93">
            <w:pPr>
              <w:pStyle w:val="Default"/>
              <w:rPr>
                <w:sz w:val="18"/>
                <w:szCs w:val="18"/>
              </w:rPr>
            </w:pPr>
            <w:r w:rsidRPr="008C5C79">
              <w:rPr>
                <w:sz w:val="18"/>
                <w:szCs w:val="18"/>
              </w:rPr>
              <w:t xml:space="preserve"> </w:t>
            </w:r>
            <w:r w:rsidR="00490D93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490D93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A5" w:rsidRPr="008C5C79" w:rsidRDefault="00F800AF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DF01A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A5" w:rsidRPr="008C5C79" w:rsidRDefault="00490D93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A5" w:rsidRPr="008C5C79" w:rsidRDefault="00F800AF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DF01AA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26A5" w:rsidRPr="008C5C79" w:rsidRDefault="00490D93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A5" w:rsidRPr="008C5C79" w:rsidRDefault="00490D93" w:rsidP="00175D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C168FF" w:rsidRDefault="00C168FF" w:rsidP="00A55066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E49E8">
      <w:pPr>
        <w:jc w:val="right"/>
        <w:rPr>
          <w:sz w:val="20"/>
          <w:szCs w:val="20"/>
        </w:rPr>
      </w:pPr>
    </w:p>
    <w:p w:rsidR="00AE49E8" w:rsidRDefault="00AE49E8" w:rsidP="00AE49E8">
      <w:pPr>
        <w:pStyle w:val="Default"/>
        <w:jc w:val="center"/>
        <w:rPr>
          <w:color w:val="auto"/>
          <w:sz w:val="23"/>
          <w:szCs w:val="23"/>
        </w:rPr>
      </w:pPr>
    </w:p>
    <w:p w:rsidR="00AE49E8" w:rsidRDefault="00AE49E8" w:rsidP="00AE49E8">
      <w:pPr>
        <w:pStyle w:val="Default"/>
        <w:jc w:val="center"/>
        <w:rPr>
          <w:color w:val="auto"/>
          <w:sz w:val="23"/>
          <w:szCs w:val="23"/>
        </w:rPr>
      </w:pPr>
    </w:p>
    <w:p w:rsidR="00AE49E8" w:rsidRDefault="00AE49E8" w:rsidP="00A55066">
      <w:pPr>
        <w:jc w:val="both"/>
      </w:pPr>
    </w:p>
    <w:p w:rsidR="00AE49E8" w:rsidRDefault="00AE49E8" w:rsidP="00AE49E8">
      <w:pPr>
        <w:jc w:val="both"/>
      </w:pPr>
    </w:p>
    <w:p w:rsidR="00AE49E8" w:rsidRDefault="00AE49E8" w:rsidP="00AE49E8">
      <w:pPr>
        <w:jc w:val="both"/>
      </w:pPr>
    </w:p>
    <w:p w:rsidR="00C87D62" w:rsidRDefault="00C87D62" w:rsidP="00AE49E8">
      <w:pPr>
        <w:jc w:val="both"/>
      </w:pPr>
    </w:p>
    <w:p w:rsidR="00AE49E8" w:rsidRDefault="00AE49E8" w:rsidP="00AE49E8">
      <w:pPr>
        <w:jc w:val="both"/>
      </w:pPr>
    </w:p>
    <w:p w:rsidR="00AE49E8" w:rsidRDefault="00AE49E8" w:rsidP="00AE49E8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55066">
      <w:pPr>
        <w:jc w:val="both"/>
      </w:pPr>
    </w:p>
    <w:p w:rsidR="00AE49E8" w:rsidRDefault="00AE49E8" w:rsidP="00A55066">
      <w:pPr>
        <w:jc w:val="both"/>
      </w:pPr>
    </w:p>
    <w:p w:rsidR="003C25CA" w:rsidRPr="00285C45" w:rsidRDefault="003C25CA" w:rsidP="003C25CA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3C25CA" w:rsidRDefault="003C25CA" w:rsidP="003C25CA">
      <w:pPr>
        <w:pStyle w:val="Default"/>
        <w:jc w:val="center"/>
        <w:rPr>
          <w:color w:val="auto"/>
          <w:sz w:val="23"/>
          <w:szCs w:val="23"/>
        </w:rPr>
      </w:pPr>
    </w:p>
    <w:p w:rsidR="003C25CA" w:rsidRDefault="003C25CA" w:rsidP="003C25CA">
      <w:pPr>
        <w:pStyle w:val="Default"/>
        <w:jc w:val="center"/>
        <w:rPr>
          <w:color w:val="auto"/>
          <w:sz w:val="23"/>
          <w:szCs w:val="23"/>
        </w:rPr>
      </w:pPr>
    </w:p>
    <w:p w:rsidR="00AE49E8" w:rsidRPr="00E90132" w:rsidRDefault="00AE49E8" w:rsidP="00A55066">
      <w:pPr>
        <w:jc w:val="both"/>
        <w:sectPr w:rsidR="00AE49E8" w:rsidRPr="00E90132" w:rsidSect="00C87D62">
          <w:pgSz w:w="16838" w:h="11906" w:orient="landscape"/>
          <w:pgMar w:top="567" w:right="1134" w:bottom="567" w:left="851" w:header="709" w:footer="709" w:gutter="0"/>
          <w:cols w:space="708"/>
          <w:docGrid w:linePitch="360"/>
        </w:sectPr>
      </w:pPr>
    </w:p>
    <w:p w:rsidR="00473A40" w:rsidRPr="007C7B36" w:rsidRDefault="00473A40" w:rsidP="00473A4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  <w:r w:rsidRPr="007C7B36">
        <w:rPr>
          <w:sz w:val="20"/>
          <w:szCs w:val="20"/>
        </w:rPr>
        <w:t>к Порядку</w:t>
      </w:r>
    </w:p>
    <w:p w:rsidR="00473A40" w:rsidRPr="007C7B36" w:rsidRDefault="00473A40" w:rsidP="00473A4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C7B36">
        <w:rPr>
          <w:sz w:val="20"/>
          <w:szCs w:val="20"/>
        </w:rPr>
        <w:t xml:space="preserve">проведения оценка эффективности </w:t>
      </w:r>
    </w:p>
    <w:p w:rsidR="00473A40" w:rsidRPr="007C7B36" w:rsidRDefault="00473A40" w:rsidP="00473A4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C7B36">
        <w:rPr>
          <w:sz w:val="20"/>
          <w:szCs w:val="20"/>
        </w:rPr>
        <w:t>реализации муниципальн</w:t>
      </w:r>
      <w:r w:rsidR="00F800AF">
        <w:rPr>
          <w:sz w:val="20"/>
          <w:szCs w:val="20"/>
        </w:rPr>
        <w:t>ой</w:t>
      </w:r>
      <w:r w:rsidRPr="007C7B36">
        <w:rPr>
          <w:sz w:val="20"/>
          <w:szCs w:val="20"/>
        </w:rPr>
        <w:t xml:space="preserve"> программ</w:t>
      </w:r>
      <w:r w:rsidR="00F800AF">
        <w:rPr>
          <w:sz w:val="20"/>
          <w:szCs w:val="20"/>
        </w:rPr>
        <w:t>ы</w:t>
      </w:r>
    </w:p>
    <w:p w:rsidR="00473A40" w:rsidRDefault="00473A40" w:rsidP="00473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73A40" w:rsidRDefault="00473A40" w:rsidP="00473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</w:t>
      </w:r>
      <w:r w:rsidR="00626451">
        <w:rPr>
          <w:rFonts w:ascii="Times New Roman" w:hAnsi="Times New Roman" w:cs="Times New Roman"/>
          <w:sz w:val="24"/>
          <w:szCs w:val="24"/>
        </w:rPr>
        <w:t>лнении мероприятий муниципальн</w:t>
      </w:r>
      <w:r w:rsidR="00F800AF">
        <w:rPr>
          <w:rFonts w:ascii="Times New Roman" w:hAnsi="Times New Roman" w:cs="Times New Roman"/>
          <w:sz w:val="24"/>
          <w:szCs w:val="24"/>
        </w:rPr>
        <w:t>ой</w:t>
      </w:r>
      <w:r w:rsidR="0062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</w:t>
      </w:r>
      <w:r w:rsidR="00626451">
        <w:rPr>
          <w:rFonts w:ascii="Times New Roman" w:hAnsi="Times New Roman" w:cs="Times New Roman"/>
          <w:sz w:val="24"/>
          <w:szCs w:val="24"/>
        </w:rPr>
        <w:t>рамм</w:t>
      </w:r>
      <w:r w:rsidR="00F800AF">
        <w:rPr>
          <w:rFonts w:ascii="Times New Roman" w:hAnsi="Times New Roman" w:cs="Times New Roman"/>
          <w:sz w:val="24"/>
          <w:szCs w:val="24"/>
        </w:rPr>
        <w:t>ы</w:t>
      </w:r>
    </w:p>
    <w:p w:rsidR="00626451" w:rsidRDefault="002165AB" w:rsidP="00AB2E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Ярковского</w:t>
      </w:r>
      <w:r w:rsidR="00AB2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73A40" w:rsidRDefault="00F92D66" w:rsidP="00473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</w:t>
      </w:r>
      <w:r w:rsidR="00056793">
        <w:rPr>
          <w:rFonts w:ascii="Times New Roman" w:hAnsi="Times New Roman" w:cs="Times New Roman"/>
          <w:sz w:val="24"/>
          <w:szCs w:val="24"/>
        </w:rPr>
        <w:t>02</w:t>
      </w:r>
      <w:r w:rsidR="003E130A">
        <w:rPr>
          <w:rFonts w:ascii="Times New Roman" w:hAnsi="Times New Roman" w:cs="Times New Roman"/>
          <w:sz w:val="24"/>
          <w:szCs w:val="24"/>
        </w:rPr>
        <w:t>4</w:t>
      </w:r>
      <w:r w:rsidR="00AB2E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73A40" w:rsidRDefault="00473A40" w:rsidP="00473A40">
      <w:pPr>
        <w:autoSpaceDE w:val="0"/>
        <w:autoSpaceDN w:val="0"/>
        <w:adjustRightInd w:val="0"/>
        <w:jc w:val="center"/>
        <w:outlineLvl w:val="2"/>
      </w:pPr>
    </w:p>
    <w:tbl>
      <w:tblPr>
        <w:tblW w:w="10719" w:type="dxa"/>
        <w:tblInd w:w="-743" w:type="dxa"/>
        <w:tblLayout w:type="fixed"/>
        <w:tblLook w:val="04A0"/>
      </w:tblPr>
      <w:tblGrid>
        <w:gridCol w:w="491"/>
        <w:gridCol w:w="1724"/>
        <w:gridCol w:w="1330"/>
        <w:gridCol w:w="920"/>
        <w:gridCol w:w="1100"/>
        <w:gridCol w:w="1136"/>
        <w:gridCol w:w="800"/>
        <w:gridCol w:w="850"/>
        <w:gridCol w:w="717"/>
        <w:gridCol w:w="558"/>
        <w:gridCol w:w="603"/>
        <w:gridCol w:w="490"/>
      </w:tblGrid>
      <w:tr w:rsidR="00473A40" w:rsidTr="009F39D1">
        <w:trPr>
          <w:trHeight w:val="60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финансирования, тыс.рублей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Фактическое исполнение, тыс. рублей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Показатели (индикаторы)</w:t>
            </w:r>
          </w:p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реализации программных мероприятий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473A40" w:rsidTr="009F39D1">
        <w:trPr>
          <w:trHeight w:val="532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Годовое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отчетный период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Годовое значение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0" w:rsidRDefault="00473A40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отчетный период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40" w:rsidRDefault="00473A40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95DBC" w:rsidTr="009F39D1">
        <w:trPr>
          <w:trHeight w:val="27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C" w:rsidRDefault="003D24E1" w:rsidP="00354F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195DBC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Pr="00D67345" w:rsidRDefault="00D67345" w:rsidP="00F800AF">
            <w:pPr>
              <w:jc w:val="both"/>
              <w:rPr>
                <w:color w:val="FF0000"/>
              </w:rPr>
            </w:pPr>
            <w:r w:rsidRPr="00D67345">
              <w:t xml:space="preserve">Энергосбережение и энергоэффективность в </w:t>
            </w:r>
            <w:r w:rsidR="00F40188">
              <w:t>Ярковском</w:t>
            </w:r>
            <w:r w:rsidRPr="00D67345">
              <w:t xml:space="preserve">  сельском поселении Усть-Ишимского муниципального  района на 2021-2025 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Default="00195DBC" w:rsidP="00F800AF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Администарция </w:t>
            </w:r>
            <w:r w:rsidR="002165AB">
              <w:rPr>
                <w:bCs/>
                <w:sz w:val="20"/>
                <w:szCs w:val="20"/>
              </w:rPr>
              <w:t>Ярковского</w:t>
            </w:r>
            <w:r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тыс.</w:t>
            </w:r>
          </w:p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95DBC" w:rsidTr="009F39D1">
        <w:trPr>
          <w:trHeight w:val="27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C" w:rsidRDefault="00195DBC" w:rsidP="00F800A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 по программ</w:t>
            </w:r>
            <w:r w:rsidR="00F800AF">
              <w:rPr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F800AF" w:rsidP="00A41C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D6734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F800AF" w:rsidP="00A41C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D6734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F800AF" w:rsidP="00A41C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D6734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Default="00D67345" w:rsidP="00A41C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C" w:rsidRDefault="00195DBC" w:rsidP="00354F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54D21" w:rsidRDefault="00954D21" w:rsidP="00A55066">
      <w:pPr>
        <w:jc w:val="right"/>
        <w:rPr>
          <w:bCs/>
        </w:rPr>
      </w:pPr>
    </w:p>
    <w:p w:rsidR="00954D21" w:rsidRDefault="00954D21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9C7969" w:rsidRDefault="009C7969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F04D4" w:rsidRDefault="00BF04D4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B26678" w:rsidRDefault="00B26678" w:rsidP="00A55066">
      <w:pPr>
        <w:jc w:val="right"/>
        <w:rPr>
          <w:bCs/>
        </w:rPr>
      </w:pPr>
    </w:p>
    <w:p w:rsidR="00643A7A" w:rsidRDefault="00BF04D4" w:rsidP="00A55066">
      <w:pPr>
        <w:jc w:val="right"/>
        <w:rPr>
          <w:bCs/>
        </w:rPr>
      </w:pPr>
      <w:r>
        <w:rPr>
          <w:bCs/>
        </w:rPr>
        <w:t>П</w:t>
      </w:r>
      <w:r w:rsidRPr="00CD5E7F">
        <w:rPr>
          <w:bCs/>
        </w:rPr>
        <w:t>риложение</w:t>
      </w:r>
      <w:r w:rsidR="00643A7A">
        <w:rPr>
          <w:bCs/>
        </w:rPr>
        <w:t xml:space="preserve"> 3</w:t>
      </w:r>
    </w:p>
    <w:p w:rsidR="00A55066" w:rsidRPr="00CD5E7F" w:rsidRDefault="00A55066" w:rsidP="00A55066">
      <w:pPr>
        <w:jc w:val="right"/>
        <w:rPr>
          <w:bCs/>
        </w:rPr>
      </w:pPr>
      <w:r w:rsidRPr="00CD5E7F">
        <w:rPr>
          <w:bCs/>
        </w:rPr>
        <w:t xml:space="preserve">к постановлению </w:t>
      </w:r>
      <w:r>
        <w:rPr>
          <w:bCs/>
        </w:rPr>
        <w:t>Администрации</w:t>
      </w:r>
      <w:r w:rsidRPr="00CD5E7F">
        <w:rPr>
          <w:bCs/>
        </w:rPr>
        <w:t xml:space="preserve"> </w:t>
      </w:r>
    </w:p>
    <w:p w:rsidR="00A55066" w:rsidRPr="00CD5E7F" w:rsidRDefault="00A55066" w:rsidP="00A55066">
      <w:pPr>
        <w:jc w:val="right"/>
        <w:rPr>
          <w:bCs/>
        </w:rPr>
      </w:pPr>
      <w:r w:rsidRPr="00CD5E7F">
        <w:rPr>
          <w:bCs/>
        </w:rPr>
        <w:t> </w:t>
      </w:r>
      <w:r w:rsidR="002165AB">
        <w:rPr>
          <w:bCs/>
        </w:rPr>
        <w:t>Ярковского</w:t>
      </w:r>
      <w:r w:rsidRPr="00CD5E7F">
        <w:rPr>
          <w:bCs/>
        </w:rPr>
        <w:t xml:space="preserve"> сельского поселения</w:t>
      </w:r>
    </w:p>
    <w:p w:rsidR="00A55066" w:rsidRDefault="00BF04D4" w:rsidP="00A55066">
      <w:pPr>
        <w:jc w:val="right"/>
        <w:rPr>
          <w:sz w:val="26"/>
          <w:szCs w:val="26"/>
        </w:rPr>
      </w:pPr>
      <w:r>
        <w:rPr>
          <w:bCs/>
        </w:rPr>
        <w:t xml:space="preserve">от </w:t>
      </w:r>
      <w:r w:rsidR="003E130A">
        <w:rPr>
          <w:bCs/>
        </w:rPr>
        <w:t>08</w:t>
      </w:r>
      <w:r w:rsidR="00F800AF">
        <w:rPr>
          <w:bCs/>
        </w:rPr>
        <w:t>.07</w:t>
      </w:r>
      <w:r w:rsidR="009B48CD">
        <w:rPr>
          <w:bCs/>
        </w:rPr>
        <w:t>.202</w:t>
      </w:r>
      <w:r w:rsidR="003E130A">
        <w:rPr>
          <w:bCs/>
        </w:rPr>
        <w:t>5</w:t>
      </w:r>
      <w:r w:rsidR="00F92D66">
        <w:rPr>
          <w:bCs/>
        </w:rPr>
        <w:t xml:space="preserve"> №</w:t>
      </w:r>
      <w:r>
        <w:rPr>
          <w:bCs/>
        </w:rPr>
        <w:t xml:space="preserve"> </w:t>
      </w:r>
      <w:r w:rsidR="00DF01AA">
        <w:rPr>
          <w:bCs/>
        </w:rPr>
        <w:t xml:space="preserve"> </w:t>
      </w:r>
      <w:r w:rsidR="003E130A">
        <w:rPr>
          <w:bCs/>
        </w:rPr>
        <w:t>46</w:t>
      </w:r>
    </w:p>
    <w:p w:rsidR="00A55066" w:rsidRDefault="00A55066" w:rsidP="00A55066">
      <w:pPr>
        <w:spacing w:after="225" w:line="292" w:lineRule="auto"/>
        <w:jc w:val="center"/>
        <w:outlineLvl w:val="1"/>
        <w:rPr>
          <w:rFonts w:ascii="Georgia" w:hAnsi="Georgia" w:cs="Arial"/>
          <w:b/>
          <w:color w:val="342E2F"/>
          <w:kern w:val="36"/>
        </w:rPr>
      </w:pPr>
    </w:p>
    <w:p w:rsidR="00A55066" w:rsidRDefault="00A55066" w:rsidP="00A55066">
      <w:pPr>
        <w:spacing w:after="225" w:line="292" w:lineRule="auto"/>
        <w:jc w:val="center"/>
        <w:outlineLvl w:val="1"/>
        <w:rPr>
          <w:rFonts w:ascii="Georgia" w:hAnsi="Georgia" w:cs="Arial"/>
          <w:b/>
          <w:color w:val="342E2F"/>
          <w:kern w:val="36"/>
        </w:rPr>
      </w:pPr>
      <w:r w:rsidRPr="00A2286B">
        <w:rPr>
          <w:rFonts w:ascii="Georgia" w:hAnsi="Georgia" w:cs="Arial"/>
          <w:b/>
          <w:color w:val="342E2F"/>
          <w:kern w:val="36"/>
        </w:rPr>
        <w:t>О ходе реализации и об оценке эффективности реализации муниципальн</w:t>
      </w:r>
      <w:r w:rsidR="00F800AF">
        <w:rPr>
          <w:rFonts w:ascii="Georgia" w:hAnsi="Georgia" w:cs="Arial"/>
          <w:b/>
          <w:color w:val="342E2F"/>
          <w:kern w:val="36"/>
        </w:rPr>
        <w:t xml:space="preserve">ой </w:t>
      </w:r>
      <w:r w:rsidRPr="00A2286B">
        <w:rPr>
          <w:rFonts w:ascii="Georgia" w:hAnsi="Georgia" w:cs="Arial"/>
          <w:b/>
          <w:color w:val="342E2F"/>
          <w:kern w:val="36"/>
        </w:rPr>
        <w:t>программ</w:t>
      </w:r>
      <w:r w:rsidR="00F800AF">
        <w:rPr>
          <w:rFonts w:ascii="Georgia" w:hAnsi="Georgia" w:cs="Arial"/>
          <w:b/>
          <w:color w:val="342E2F"/>
          <w:kern w:val="36"/>
        </w:rPr>
        <w:t>ы</w:t>
      </w:r>
    </w:p>
    <w:p w:rsidR="00F800AF" w:rsidRDefault="007A3A9D" w:rsidP="007A3A9D">
      <w:pPr>
        <w:jc w:val="both"/>
      </w:pPr>
      <w:r w:rsidRPr="00BF04D4">
        <w:t>Оценка эффективности реализации муниципальн</w:t>
      </w:r>
      <w:r w:rsidR="00F800AF">
        <w:t>ой</w:t>
      </w:r>
      <w:r w:rsidRPr="00BF04D4">
        <w:t xml:space="preserve"> программ</w:t>
      </w:r>
      <w:r w:rsidR="00F800AF">
        <w:t>ы</w:t>
      </w:r>
      <w:r w:rsidRPr="00BF04D4">
        <w:t xml:space="preserve"> в </w:t>
      </w:r>
      <w:r w:rsidR="00F40188">
        <w:t>Ярковском</w:t>
      </w:r>
      <w:r w:rsidR="00BF04D4" w:rsidRPr="00BF04D4">
        <w:t xml:space="preserve"> сельском поселении</w:t>
      </w:r>
      <w:r w:rsidR="009B48CD" w:rsidRPr="00BF04D4">
        <w:t xml:space="preserve"> за 202</w:t>
      </w:r>
      <w:r w:rsidR="003E130A">
        <w:t>4</w:t>
      </w:r>
      <w:r w:rsidR="00E27C9D" w:rsidRPr="00BF04D4">
        <w:t xml:space="preserve"> г</w:t>
      </w:r>
      <w:r w:rsidRPr="00BF04D4">
        <w:t xml:space="preserve">од проведена в соответствии с Порядком проведения оценки эффективности реализации муниципальных программ </w:t>
      </w:r>
      <w:r w:rsidR="002165AB">
        <w:t>Ярковского</w:t>
      </w:r>
      <w:r w:rsidRPr="00BF04D4">
        <w:t xml:space="preserve"> сельского поселения, утвержденным постановлением Администрации </w:t>
      </w:r>
      <w:r w:rsidR="002165AB">
        <w:t>Ярковского</w:t>
      </w:r>
      <w:r w:rsidR="00BF04D4">
        <w:t xml:space="preserve"> сельского поселения от  </w:t>
      </w:r>
      <w:r w:rsidR="00DF01AA">
        <w:t>0</w:t>
      </w:r>
      <w:r w:rsidR="00F800AF">
        <w:t>1.</w:t>
      </w:r>
      <w:r w:rsidR="00DF01AA">
        <w:t>11</w:t>
      </w:r>
      <w:r w:rsidR="00F800AF">
        <w:t>.201</w:t>
      </w:r>
      <w:r w:rsidR="00DF01AA">
        <w:t>3</w:t>
      </w:r>
      <w:r w:rsidR="00F800AF">
        <w:t xml:space="preserve">г. № </w:t>
      </w:r>
      <w:r w:rsidR="00DF01AA">
        <w:t>85</w:t>
      </w:r>
    </w:p>
    <w:p w:rsidR="007A3A9D" w:rsidRPr="00BF04D4" w:rsidRDefault="00F800AF" w:rsidP="007A3A9D">
      <w:pPr>
        <w:jc w:val="both"/>
        <w:rPr>
          <w:rFonts w:ascii="Arial" w:hAnsi="Arial" w:cs="Arial"/>
        </w:rPr>
      </w:pPr>
      <w:r>
        <w:t xml:space="preserve"> </w:t>
      </w:r>
      <w:r w:rsidR="007A3A9D" w:rsidRPr="00BF04D4">
        <w:t>В соответствии с Порядком ответственными исполнителями муниципальн</w:t>
      </w:r>
      <w:r>
        <w:t xml:space="preserve">ой </w:t>
      </w:r>
      <w:r w:rsidR="007A3A9D" w:rsidRPr="00BF04D4">
        <w:t>программ</w:t>
      </w:r>
      <w:r>
        <w:t>ы</w:t>
      </w:r>
      <w:r w:rsidR="007A3A9D" w:rsidRPr="00BF04D4">
        <w:t xml:space="preserve"> были предоставлены годовые отчеты о ходе реализации и оценке эффективности муниц</w:t>
      </w:r>
      <w:r w:rsidR="00602953" w:rsidRPr="00BF04D4">
        <w:t>и</w:t>
      </w:r>
      <w:r w:rsidR="009B48CD" w:rsidRPr="00BF04D4">
        <w:t>пальных программ по итогам 202</w:t>
      </w:r>
      <w:r w:rsidR="003E130A">
        <w:t>4</w:t>
      </w:r>
      <w:r w:rsidR="009B48CD" w:rsidRPr="00BF04D4">
        <w:t xml:space="preserve"> г</w:t>
      </w:r>
      <w:r w:rsidR="007A3A9D" w:rsidRPr="00BF04D4">
        <w:t xml:space="preserve">ода. </w:t>
      </w:r>
      <w:r>
        <w:t>М</w:t>
      </w:r>
      <w:r w:rsidR="007A3A9D" w:rsidRPr="00BF04D4">
        <w:t>униципальн</w:t>
      </w:r>
      <w:r>
        <w:t xml:space="preserve">ая </w:t>
      </w:r>
      <w:r w:rsidR="007A3A9D" w:rsidRPr="00BF04D4">
        <w:t>программ</w:t>
      </w:r>
      <w:r>
        <w:t>а</w:t>
      </w:r>
      <w:r w:rsidR="007A3A9D" w:rsidRPr="00BF04D4">
        <w:t xml:space="preserve"> оценивались с учетом достижения планируемых значений целевых индикаторов, предусмотренных программ</w:t>
      </w:r>
      <w:r>
        <w:t>ой</w:t>
      </w:r>
      <w:r w:rsidR="007A3A9D" w:rsidRPr="00BF04D4">
        <w:t xml:space="preserve">. </w:t>
      </w:r>
    </w:p>
    <w:p w:rsidR="007A3A9D" w:rsidRPr="006D1D2E" w:rsidRDefault="005E798E" w:rsidP="007A3A9D">
      <w:pPr>
        <w:pStyle w:val="a6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 202</w:t>
      </w:r>
      <w:r w:rsidR="003E130A">
        <w:rPr>
          <w:sz w:val="24"/>
          <w:szCs w:val="24"/>
        </w:rPr>
        <w:t>4</w:t>
      </w:r>
      <w:r w:rsidR="00E27C9D">
        <w:rPr>
          <w:sz w:val="24"/>
          <w:szCs w:val="24"/>
        </w:rPr>
        <w:t xml:space="preserve"> г</w:t>
      </w:r>
      <w:r w:rsidR="00C1147D">
        <w:rPr>
          <w:sz w:val="24"/>
          <w:szCs w:val="24"/>
        </w:rPr>
        <w:t>од</w:t>
      </w:r>
      <w:r w:rsidR="00344196">
        <w:rPr>
          <w:sz w:val="24"/>
          <w:szCs w:val="24"/>
        </w:rPr>
        <w:t>у</w:t>
      </w:r>
      <w:r w:rsidR="00C1147D">
        <w:rPr>
          <w:sz w:val="24"/>
          <w:szCs w:val="24"/>
        </w:rPr>
        <w:t xml:space="preserve"> </w:t>
      </w:r>
      <w:r w:rsidR="007A3A9D" w:rsidRPr="006D1D2E">
        <w:rPr>
          <w:sz w:val="24"/>
          <w:szCs w:val="24"/>
        </w:rPr>
        <w:t>программ</w:t>
      </w:r>
      <w:r w:rsidR="00E27C9D">
        <w:rPr>
          <w:sz w:val="24"/>
          <w:szCs w:val="24"/>
        </w:rPr>
        <w:t>а</w:t>
      </w:r>
      <w:r w:rsidR="00C1147D">
        <w:rPr>
          <w:sz w:val="24"/>
          <w:szCs w:val="24"/>
        </w:rPr>
        <w:t xml:space="preserve"> финансир</w:t>
      </w:r>
      <w:r w:rsidR="00A0742A">
        <w:rPr>
          <w:sz w:val="24"/>
          <w:szCs w:val="24"/>
        </w:rPr>
        <w:t>овалась</w:t>
      </w:r>
      <w:r w:rsidR="00C1147D">
        <w:rPr>
          <w:sz w:val="24"/>
          <w:szCs w:val="24"/>
        </w:rPr>
        <w:t xml:space="preserve"> из средств бюджета </w:t>
      </w:r>
      <w:r w:rsidR="002165AB">
        <w:rPr>
          <w:sz w:val="24"/>
          <w:szCs w:val="24"/>
        </w:rPr>
        <w:t>Ярковского</w:t>
      </w:r>
      <w:r w:rsidR="007A3A9D" w:rsidRPr="006D1D2E">
        <w:rPr>
          <w:sz w:val="24"/>
          <w:szCs w:val="24"/>
        </w:rPr>
        <w:t xml:space="preserve"> сельского поселения</w:t>
      </w:r>
      <w:r w:rsidR="003862CA">
        <w:rPr>
          <w:sz w:val="24"/>
          <w:szCs w:val="24"/>
        </w:rPr>
        <w:t xml:space="preserve"> </w:t>
      </w:r>
      <w:r w:rsidR="003862CA" w:rsidRPr="006D1D2E">
        <w:rPr>
          <w:sz w:val="24"/>
          <w:szCs w:val="24"/>
        </w:rPr>
        <w:t>на мероприяти</w:t>
      </w:r>
      <w:r w:rsidR="003862CA">
        <w:rPr>
          <w:sz w:val="24"/>
          <w:szCs w:val="24"/>
        </w:rPr>
        <w:t>е</w:t>
      </w:r>
      <w:r w:rsidR="003862CA" w:rsidRPr="006D1D2E">
        <w:rPr>
          <w:sz w:val="24"/>
          <w:szCs w:val="24"/>
        </w:rPr>
        <w:t xml:space="preserve"> котор</w:t>
      </w:r>
      <w:r w:rsidR="003862CA">
        <w:rPr>
          <w:sz w:val="24"/>
          <w:szCs w:val="24"/>
        </w:rPr>
        <w:t>ой</w:t>
      </w:r>
      <w:r w:rsidR="003862CA" w:rsidRPr="006D1D2E">
        <w:rPr>
          <w:sz w:val="24"/>
          <w:szCs w:val="24"/>
        </w:rPr>
        <w:t xml:space="preserve"> было предусмотрено</w:t>
      </w:r>
      <w:r w:rsidR="003862CA">
        <w:rPr>
          <w:sz w:val="24"/>
          <w:szCs w:val="24"/>
        </w:rPr>
        <w:t xml:space="preserve"> 2,</w:t>
      </w:r>
      <w:r w:rsidR="00344196">
        <w:rPr>
          <w:sz w:val="24"/>
          <w:szCs w:val="24"/>
        </w:rPr>
        <w:t>0</w:t>
      </w:r>
      <w:r w:rsidR="003862CA">
        <w:rPr>
          <w:sz w:val="24"/>
          <w:szCs w:val="24"/>
        </w:rPr>
        <w:t xml:space="preserve"> тыс. руб.</w:t>
      </w:r>
      <w:r w:rsidR="00A0742A">
        <w:rPr>
          <w:sz w:val="24"/>
          <w:szCs w:val="24"/>
        </w:rPr>
        <w:t>.</w:t>
      </w:r>
    </w:p>
    <w:p w:rsidR="007A3A9D" w:rsidRPr="00FD613E" w:rsidRDefault="007A3A9D" w:rsidP="007A3A9D">
      <w:pPr>
        <w:tabs>
          <w:tab w:val="left" w:pos="540"/>
        </w:tabs>
        <w:jc w:val="both"/>
      </w:pPr>
      <w:r w:rsidRPr="00B26678">
        <w:t>По результатам оценки эффективности реализации  муниципальн</w:t>
      </w:r>
      <w:r w:rsidR="006126A5" w:rsidRPr="00B26678">
        <w:t>ых  программ, действующих в 202</w:t>
      </w:r>
      <w:r w:rsidR="003E130A">
        <w:t>4</w:t>
      </w:r>
      <w:r w:rsidRPr="00B26678">
        <w:t xml:space="preserve"> году,</w:t>
      </w:r>
      <w:r w:rsidR="003862CA" w:rsidRPr="00B26678">
        <w:t xml:space="preserve"> </w:t>
      </w:r>
      <w:r w:rsidR="0070666E" w:rsidRPr="00B26678">
        <w:t>1</w:t>
      </w:r>
      <w:r w:rsidR="008B6310" w:rsidRPr="00B26678">
        <w:t xml:space="preserve">– </w:t>
      </w:r>
      <w:r w:rsidR="00A74D9A" w:rsidRPr="00B26678">
        <w:t xml:space="preserve">частично </w:t>
      </w:r>
      <w:r w:rsidR="00C1147D" w:rsidRPr="00B26678">
        <w:t>эф</w:t>
      </w:r>
      <w:r w:rsidR="00E27C9D" w:rsidRPr="00B26678">
        <w:t>фективная</w:t>
      </w:r>
      <w:r w:rsidR="00BD76D1">
        <w:t>,</w:t>
      </w:r>
      <w:r w:rsidR="00BD76D1" w:rsidRPr="00BD76D1">
        <w:t xml:space="preserve"> </w:t>
      </w:r>
      <w:r w:rsidR="00BD76D1">
        <w:t>1– неэффективная.</w:t>
      </w:r>
      <w:r w:rsidR="00A74D9A" w:rsidRPr="00B26678">
        <w:t xml:space="preserve"> </w:t>
      </w:r>
      <w:r w:rsidR="00FD613E" w:rsidRPr="00B26678">
        <w:t xml:space="preserve">По </w:t>
      </w:r>
      <w:r w:rsidR="00BD76D1">
        <w:t>2</w:t>
      </w:r>
      <w:r w:rsidRPr="00B26678">
        <w:t xml:space="preserve"> программам оценку эффективности реализации осуществить не представляется возможным, в связи с отсутствием в программах значений индикаторов (показателей) для оценки и плана реализации на год.</w:t>
      </w:r>
    </w:p>
    <w:p w:rsidR="008B6310" w:rsidRPr="003F12A3" w:rsidRDefault="008B6310" w:rsidP="008B6310">
      <w:pPr>
        <w:jc w:val="both"/>
        <w:rPr>
          <w:rFonts w:ascii="Arial" w:hAnsi="Arial" w:cs="Arial"/>
          <w:color w:val="333333"/>
          <w:sz w:val="20"/>
        </w:rPr>
      </w:pPr>
    </w:p>
    <w:p w:rsidR="00A55066" w:rsidRPr="000F6F1B" w:rsidRDefault="00A55066" w:rsidP="00A55066">
      <w:pPr>
        <w:suppressAutoHyphens/>
        <w:jc w:val="both"/>
      </w:pPr>
      <w:r w:rsidRPr="000F6F1B">
        <w:rPr>
          <w:b/>
        </w:rPr>
        <w:t xml:space="preserve">        </w:t>
      </w:r>
      <w:r w:rsidRPr="000F6F1B">
        <w:t>В разрезе программ состояние финансирования и выпол</w:t>
      </w:r>
      <w:r w:rsidR="006126A5" w:rsidRPr="000F6F1B">
        <w:t>нения мероприятий на 01.01.202</w:t>
      </w:r>
      <w:r w:rsidR="003E130A">
        <w:t>5</w:t>
      </w:r>
      <w:r w:rsidR="00936CD5" w:rsidRPr="000F6F1B">
        <w:t xml:space="preserve"> </w:t>
      </w:r>
      <w:r w:rsidRPr="000F6F1B">
        <w:t>года следу</w:t>
      </w:r>
      <w:r w:rsidRPr="000F6F1B">
        <w:t>ю</w:t>
      </w:r>
      <w:r w:rsidRPr="000F6F1B">
        <w:t>щее:</w:t>
      </w:r>
    </w:p>
    <w:p w:rsidR="009B4C56" w:rsidRPr="00A67569" w:rsidRDefault="009B4C56" w:rsidP="00A55066">
      <w:pPr>
        <w:suppressAutoHyphens/>
        <w:jc w:val="both"/>
        <w:rPr>
          <w:sz w:val="26"/>
          <w:szCs w:val="26"/>
        </w:rPr>
      </w:pPr>
    </w:p>
    <w:p w:rsidR="00CF70E7" w:rsidRPr="00DC2096" w:rsidRDefault="00CF70E7" w:rsidP="00974F0D">
      <w:pPr>
        <w:ind w:firstLine="709"/>
        <w:jc w:val="both"/>
      </w:pPr>
    </w:p>
    <w:p w:rsidR="00DC2096" w:rsidRPr="002B0CEF" w:rsidRDefault="00A0742A" w:rsidP="00CF70E7">
      <w:pPr>
        <w:tabs>
          <w:tab w:val="left" w:pos="195"/>
        </w:tabs>
        <w:ind w:right="516"/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1A2FB5">
        <w:rPr>
          <w:b/>
          <w:color w:val="000000"/>
        </w:rPr>
        <w:t>.</w:t>
      </w:r>
      <w:r w:rsidR="00CF70E7">
        <w:rPr>
          <w:b/>
          <w:color w:val="000000"/>
        </w:rPr>
        <w:t xml:space="preserve"> </w:t>
      </w:r>
      <w:r w:rsidR="00DC2096" w:rsidRPr="00C511B6">
        <w:rPr>
          <w:b/>
          <w:color w:val="000000"/>
        </w:rPr>
        <w:t xml:space="preserve">Муниципальная программа </w:t>
      </w:r>
      <w:r w:rsidR="00DC2096" w:rsidRPr="002B0CEF">
        <w:rPr>
          <w:b/>
          <w:color w:val="000000"/>
        </w:rPr>
        <w:t>«</w:t>
      </w:r>
      <w:r w:rsidR="002B0CEF" w:rsidRPr="002B0CEF">
        <w:rPr>
          <w:b/>
        </w:rPr>
        <w:t xml:space="preserve">Энергосбережение и энергоэффективность в </w:t>
      </w:r>
      <w:r w:rsidR="00F40188">
        <w:rPr>
          <w:b/>
        </w:rPr>
        <w:t>Ярковском</w:t>
      </w:r>
      <w:r w:rsidR="002B0CEF" w:rsidRPr="002B0CEF">
        <w:rPr>
          <w:b/>
        </w:rPr>
        <w:t xml:space="preserve">  сельском поселении Усть-Ишимского муниципального  района на 2021-2025 годы</w:t>
      </w:r>
      <w:r w:rsidR="00DC2096" w:rsidRPr="002B0CEF">
        <w:rPr>
          <w:b/>
          <w:color w:val="000000"/>
        </w:rPr>
        <w:t>»</w:t>
      </w:r>
    </w:p>
    <w:p w:rsidR="00DC2096" w:rsidRDefault="00DC2096" w:rsidP="00B26678">
      <w:pPr>
        <w:jc w:val="both"/>
      </w:pPr>
      <w:r w:rsidRPr="00C511B6">
        <w:rPr>
          <w:b/>
          <w:color w:val="000000"/>
        </w:rPr>
        <w:t>(</w:t>
      </w:r>
      <w:r w:rsidR="00B26678">
        <w:t>Постановление</w:t>
      </w:r>
      <w:r w:rsidR="001A2FB5" w:rsidRPr="00DC2096">
        <w:t xml:space="preserve">  Администрации </w:t>
      </w:r>
      <w:r w:rsidR="002165AB">
        <w:t>Ярковского</w:t>
      </w:r>
      <w:r w:rsidR="001A2FB5" w:rsidRPr="00DC2096">
        <w:t xml:space="preserve"> сельского поселения от </w:t>
      </w:r>
      <w:r w:rsidR="00107296">
        <w:t>1</w:t>
      </w:r>
      <w:r w:rsidR="00344196">
        <w:t>5</w:t>
      </w:r>
      <w:r w:rsidR="001A2FB5">
        <w:t>.0</w:t>
      </w:r>
      <w:r w:rsidR="00344196">
        <w:t>3</w:t>
      </w:r>
      <w:r w:rsidR="001A2FB5">
        <w:t>.202</w:t>
      </w:r>
      <w:r w:rsidR="00B26678">
        <w:t>1 года</w:t>
      </w:r>
      <w:r w:rsidR="001A2FB5" w:rsidRPr="00DC2096">
        <w:t xml:space="preserve"> № </w:t>
      </w:r>
      <w:r w:rsidR="00344196">
        <w:t>14</w:t>
      </w:r>
      <w:r w:rsidR="001A2FB5" w:rsidRPr="00DC2096">
        <w:t>)</w:t>
      </w:r>
    </w:p>
    <w:p w:rsidR="001A2FB5" w:rsidRPr="001A2FB5" w:rsidRDefault="001A2FB5" w:rsidP="001A2FB5">
      <w:pPr>
        <w:pStyle w:val="1"/>
        <w:rPr>
          <w:caps w:val="0"/>
          <w:outline w:val="0"/>
          <w:shadow w:val="0"/>
        </w:rPr>
      </w:pPr>
      <w:r w:rsidRPr="001A2FB5">
        <w:rPr>
          <w:caps w:val="0"/>
          <w:outline w:val="0"/>
          <w:shadow w:val="0"/>
        </w:rPr>
        <w:t>Финансирование мероприятий программы в 20</w:t>
      </w:r>
      <w:r>
        <w:rPr>
          <w:caps w:val="0"/>
          <w:outline w:val="0"/>
          <w:shadow w:val="0"/>
        </w:rPr>
        <w:t>2</w:t>
      </w:r>
      <w:r w:rsidR="003E130A">
        <w:rPr>
          <w:caps w:val="0"/>
          <w:outline w:val="0"/>
          <w:shadow w:val="0"/>
        </w:rPr>
        <w:t>4</w:t>
      </w:r>
      <w:r w:rsidRPr="001A2FB5">
        <w:rPr>
          <w:caps w:val="0"/>
          <w:outline w:val="0"/>
          <w:shadow w:val="0"/>
        </w:rPr>
        <w:t xml:space="preserve"> году не предусмотрено</w:t>
      </w:r>
      <w:r w:rsidR="003979C7">
        <w:rPr>
          <w:caps w:val="0"/>
          <w:outline w:val="0"/>
          <w:shadow w:val="0"/>
        </w:rPr>
        <w:t>, ввиду отсутствия необходимости</w:t>
      </w:r>
      <w:r w:rsidRPr="001A2FB5">
        <w:rPr>
          <w:caps w:val="0"/>
          <w:outline w:val="0"/>
          <w:shadow w:val="0"/>
        </w:rPr>
        <w:t xml:space="preserve">. </w:t>
      </w:r>
    </w:p>
    <w:p w:rsidR="003979C7" w:rsidRPr="003979C7" w:rsidRDefault="003979C7" w:rsidP="003979C7">
      <w:pPr>
        <w:pStyle w:val="ab"/>
        <w:jc w:val="both"/>
      </w:pPr>
      <w:r w:rsidRPr="003979C7">
        <w:t>Основными целями Программы являются:</w:t>
      </w:r>
    </w:p>
    <w:p w:rsidR="003979C7" w:rsidRPr="003979C7" w:rsidRDefault="003979C7" w:rsidP="003979C7">
      <w:pPr>
        <w:tabs>
          <w:tab w:val="left" w:pos="672"/>
        </w:tabs>
        <w:suppressAutoHyphens/>
        <w:jc w:val="both"/>
      </w:pPr>
      <w:r w:rsidRPr="003979C7">
        <w:t>- стимулирование перехода экономики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3979C7" w:rsidRPr="003979C7" w:rsidRDefault="003979C7" w:rsidP="003979C7">
      <w:pPr>
        <w:tabs>
          <w:tab w:val="left" w:pos="672"/>
          <w:tab w:val="left" w:pos="1445"/>
        </w:tabs>
        <w:suppressAutoHyphens/>
        <w:jc w:val="both"/>
      </w:pPr>
      <w:r w:rsidRPr="003979C7">
        <w:t xml:space="preserve"> - обеспечение повышения энергоэффективности  за счет организации процесса комплексного энергосбережения и формирование бережливой модели энергопотребления.  </w:t>
      </w:r>
    </w:p>
    <w:p w:rsidR="003979C7" w:rsidRDefault="003979C7" w:rsidP="003979C7">
      <w:pPr>
        <w:pStyle w:val="ab"/>
        <w:spacing w:before="0" w:after="0"/>
        <w:jc w:val="both"/>
      </w:pPr>
      <w:r w:rsidRPr="003979C7">
        <w:t>      Достижение поставленных целей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3E130A">
        <w:t>6</w:t>
      </w:r>
      <w:r w:rsidRPr="003979C7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3979C7" w:rsidRDefault="003979C7" w:rsidP="003979C7">
      <w:pPr>
        <w:ind w:firstLine="709"/>
        <w:jc w:val="both"/>
      </w:pPr>
      <w:r w:rsidRPr="00DC2096">
        <w:t>По результатам оценки эффективност</w:t>
      </w:r>
      <w:r>
        <w:t xml:space="preserve">и программа является не </w:t>
      </w:r>
      <w:r w:rsidRPr="00DC2096">
        <w:t>эффективной.</w:t>
      </w:r>
    </w:p>
    <w:p w:rsidR="003979C7" w:rsidRPr="003979C7" w:rsidRDefault="003979C7" w:rsidP="003979C7">
      <w:pPr>
        <w:pStyle w:val="ab"/>
        <w:spacing w:before="0" w:after="0"/>
        <w:jc w:val="both"/>
      </w:pPr>
    </w:p>
    <w:p w:rsidR="0045055A" w:rsidRDefault="0045055A" w:rsidP="0045055A">
      <w:pPr>
        <w:tabs>
          <w:tab w:val="num" w:pos="1080"/>
        </w:tabs>
        <w:ind w:firstLine="709"/>
        <w:jc w:val="both"/>
      </w:pPr>
    </w:p>
    <w:p w:rsidR="0045055A" w:rsidRDefault="0045055A" w:rsidP="0045055A">
      <w:pPr>
        <w:tabs>
          <w:tab w:val="num" w:pos="1080"/>
        </w:tabs>
        <w:ind w:firstLine="709"/>
        <w:jc w:val="both"/>
      </w:pPr>
      <w:r>
        <w:t>По результатам итоговой оценки эффективности реализации муниципальных программ сформированы предложения по дальнейшему финансированию муниципальных программ:</w:t>
      </w:r>
    </w:p>
    <w:p w:rsidR="0045055A" w:rsidRDefault="0045055A" w:rsidP="0045055A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 xml:space="preserve">Ответственным исполнителям низкоэффективных муниципальных программ, рекомендуется реализация муниципальных программ при условии корректировки с учетом следующих замечаний: </w:t>
      </w:r>
      <w:r>
        <w:rPr>
          <w:bCs/>
        </w:rPr>
        <w:t>необходимо провести анализ действенности утвержденного механизма реализации программы, выработать предложения по совершенствованию механизма реализации программы (в том числе осуществлению контроля за ходом ее реализации) и внести соответствующие изменения                в программу.</w:t>
      </w:r>
    </w:p>
    <w:p w:rsidR="0045055A" w:rsidRDefault="0045055A" w:rsidP="0045055A">
      <w:pPr>
        <w:spacing w:line="276" w:lineRule="auto"/>
        <w:jc w:val="both"/>
      </w:pPr>
      <w:r>
        <w:t xml:space="preserve">            3.Ответственным исполнителям муниципальных программ, рекомендуется:</w:t>
      </w:r>
    </w:p>
    <w:p w:rsidR="0045055A" w:rsidRDefault="0045055A" w:rsidP="0045055A">
      <w:pPr>
        <w:spacing w:line="276" w:lineRule="auto"/>
        <w:ind w:firstLine="720"/>
        <w:jc w:val="both"/>
      </w:pPr>
      <w:r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                     с целью оптимизации расходования бюджетных средств; </w:t>
      </w:r>
    </w:p>
    <w:p w:rsidR="0045055A" w:rsidRDefault="0045055A" w:rsidP="0045055A">
      <w:pPr>
        <w:spacing w:line="276" w:lineRule="auto"/>
        <w:ind w:firstLine="720"/>
        <w:jc w:val="both"/>
      </w:pPr>
      <w:r>
        <w:t xml:space="preserve">- осуществлять контроль (оперативный мониторинг) степени достижения целевых показателей и возможности решения поставленных задач; </w:t>
      </w:r>
    </w:p>
    <w:p w:rsidR="0045055A" w:rsidRDefault="0045055A" w:rsidP="0045055A">
      <w:pPr>
        <w:spacing w:line="276" w:lineRule="auto"/>
        <w:ind w:firstLine="720"/>
        <w:jc w:val="both"/>
      </w:pPr>
      <w:r>
        <w:t xml:space="preserve">- своевременно осуществлять корректировку мероприятий и целевых показателей, принимать меры по привлечению средств областного бюджета, внебюджетных средств на софинансирование мероприятий муниципальных программ. </w:t>
      </w:r>
    </w:p>
    <w:p w:rsidR="0045055A" w:rsidRDefault="0045055A" w:rsidP="0045055A">
      <w:pPr>
        <w:spacing w:line="276" w:lineRule="auto"/>
        <w:ind w:firstLine="709"/>
        <w:jc w:val="both"/>
      </w:pPr>
      <w:r>
        <w:t>Для оценки эффективности и анализа реализации мероприятий муниципальных программ ответственным исполнителям рекомендуется предоставлять отчеты об исполнении программ строго в соответствии с Порядком принятия решений о разработке, формирования, согласования, утверждения и реализации муниципальных программ, оценивая все запланированные индикаторы.</w:t>
      </w:r>
    </w:p>
    <w:sectPr w:rsidR="0045055A" w:rsidSect="003478C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45" w:rsidRDefault="008A7845">
      <w:r>
        <w:separator/>
      </w:r>
    </w:p>
  </w:endnote>
  <w:endnote w:type="continuationSeparator" w:id="1">
    <w:p w:rsidR="008A7845" w:rsidRDefault="008A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45" w:rsidRDefault="008A7845">
      <w:r>
        <w:separator/>
      </w:r>
    </w:p>
  </w:footnote>
  <w:footnote w:type="continuationSeparator" w:id="1">
    <w:p w:rsidR="008A7845" w:rsidRDefault="008A7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270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">
    <w:nsid w:val="1148305D"/>
    <w:multiLevelType w:val="hybridMultilevel"/>
    <w:tmpl w:val="06729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B70E42"/>
    <w:multiLevelType w:val="multilevel"/>
    <w:tmpl w:val="4CFCD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A4703"/>
    <w:multiLevelType w:val="hybridMultilevel"/>
    <w:tmpl w:val="897CDDAC"/>
    <w:lvl w:ilvl="0" w:tplc="A6D482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808E1"/>
    <w:multiLevelType w:val="multilevel"/>
    <w:tmpl w:val="21F8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04557A6"/>
    <w:multiLevelType w:val="multilevel"/>
    <w:tmpl w:val="C9FEB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A393D"/>
    <w:multiLevelType w:val="hybridMultilevel"/>
    <w:tmpl w:val="31B44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10C60"/>
    <w:multiLevelType w:val="multilevel"/>
    <w:tmpl w:val="C9FEB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00DD"/>
    <w:rsid w:val="00032986"/>
    <w:rsid w:val="00034BF6"/>
    <w:rsid w:val="00040447"/>
    <w:rsid w:val="0004583F"/>
    <w:rsid w:val="000469D1"/>
    <w:rsid w:val="00050475"/>
    <w:rsid w:val="0005311B"/>
    <w:rsid w:val="0005374D"/>
    <w:rsid w:val="00056793"/>
    <w:rsid w:val="00057B4C"/>
    <w:rsid w:val="00060B03"/>
    <w:rsid w:val="000652AD"/>
    <w:rsid w:val="0008396F"/>
    <w:rsid w:val="000A30D0"/>
    <w:rsid w:val="000D0198"/>
    <w:rsid w:val="000D34F3"/>
    <w:rsid w:val="000D62D3"/>
    <w:rsid w:val="000F6F1B"/>
    <w:rsid w:val="00106CEE"/>
    <w:rsid w:val="00107296"/>
    <w:rsid w:val="00116BEF"/>
    <w:rsid w:val="001173C2"/>
    <w:rsid w:val="001319B0"/>
    <w:rsid w:val="001323DC"/>
    <w:rsid w:val="001429F9"/>
    <w:rsid w:val="00142A91"/>
    <w:rsid w:val="001572A6"/>
    <w:rsid w:val="00175DCC"/>
    <w:rsid w:val="001829BF"/>
    <w:rsid w:val="00195DBC"/>
    <w:rsid w:val="001A2FB5"/>
    <w:rsid w:val="001C4845"/>
    <w:rsid w:val="001D5B3F"/>
    <w:rsid w:val="001D7D3F"/>
    <w:rsid w:val="001E2335"/>
    <w:rsid w:val="002000DD"/>
    <w:rsid w:val="002057FF"/>
    <w:rsid w:val="00206FE6"/>
    <w:rsid w:val="002130C5"/>
    <w:rsid w:val="00214666"/>
    <w:rsid w:val="002165AB"/>
    <w:rsid w:val="002169EF"/>
    <w:rsid w:val="0025261C"/>
    <w:rsid w:val="002714C3"/>
    <w:rsid w:val="00285697"/>
    <w:rsid w:val="00287E67"/>
    <w:rsid w:val="002B0CEF"/>
    <w:rsid w:val="002C292A"/>
    <w:rsid w:val="002C475D"/>
    <w:rsid w:val="002D3B9E"/>
    <w:rsid w:val="002D4F36"/>
    <w:rsid w:val="002F4433"/>
    <w:rsid w:val="0030760D"/>
    <w:rsid w:val="0033081E"/>
    <w:rsid w:val="00344196"/>
    <w:rsid w:val="00346EAA"/>
    <w:rsid w:val="003478C5"/>
    <w:rsid w:val="00354F72"/>
    <w:rsid w:val="00363725"/>
    <w:rsid w:val="0036731A"/>
    <w:rsid w:val="00372892"/>
    <w:rsid w:val="00373E38"/>
    <w:rsid w:val="003862CA"/>
    <w:rsid w:val="00390790"/>
    <w:rsid w:val="0039272F"/>
    <w:rsid w:val="003979C7"/>
    <w:rsid w:val="003B52B0"/>
    <w:rsid w:val="003C25CA"/>
    <w:rsid w:val="003D19EF"/>
    <w:rsid w:val="003D24E1"/>
    <w:rsid w:val="003E130A"/>
    <w:rsid w:val="003F1BFA"/>
    <w:rsid w:val="0041436A"/>
    <w:rsid w:val="0041781C"/>
    <w:rsid w:val="00420287"/>
    <w:rsid w:val="00434393"/>
    <w:rsid w:val="00436178"/>
    <w:rsid w:val="00436E3D"/>
    <w:rsid w:val="00444A8D"/>
    <w:rsid w:val="0045055A"/>
    <w:rsid w:val="00450D56"/>
    <w:rsid w:val="00452AB1"/>
    <w:rsid w:val="00465025"/>
    <w:rsid w:val="00465467"/>
    <w:rsid w:val="00473A40"/>
    <w:rsid w:val="00490D93"/>
    <w:rsid w:val="00495837"/>
    <w:rsid w:val="004A1973"/>
    <w:rsid w:val="004B16C1"/>
    <w:rsid w:val="004B783B"/>
    <w:rsid w:val="004C02B3"/>
    <w:rsid w:val="004D6A19"/>
    <w:rsid w:val="004D6A21"/>
    <w:rsid w:val="004E7D57"/>
    <w:rsid w:val="0050101C"/>
    <w:rsid w:val="00523AAD"/>
    <w:rsid w:val="00531CAE"/>
    <w:rsid w:val="00535860"/>
    <w:rsid w:val="005622CC"/>
    <w:rsid w:val="005868F3"/>
    <w:rsid w:val="00590081"/>
    <w:rsid w:val="005A22E0"/>
    <w:rsid w:val="005D22AC"/>
    <w:rsid w:val="005D643B"/>
    <w:rsid w:val="005E798E"/>
    <w:rsid w:val="005F0CA9"/>
    <w:rsid w:val="00602953"/>
    <w:rsid w:val="006126A5"/>
    <w:rsid w:val="00626451"/>
    <w:rsid w:val="00642680"/>
    <w:rsid w:val="00643A7A"/>
    <w:rsid w:val="00672CF1"/>
    <w:rsid w:val="006856E5"/>
    <w:rsid w:val="006A2BDB"/>
    <w:rsid w:val="006A7966"/>
    <w:rsid w:val="006B27F6"/>
    <w:rsid w:val="006B606C"/>
    <w:rsid w:val="006D3444"/>
    <w:rsid w:val="006E4070"/>
    <w:rsid w:val="00703C9A"/>
    <w:rsid w:val="0070666E"/>
    <w:rsid w:val="00726C45"/>
    <w:rsid w:val="00740792"/>
    <w:rsid w:val="00747CD2"/>
    <w:rsid w:val="00761132"/>
    <w:rsid w:val="00787778"/>
    <w:rsid w:val="007A3A9D"/>
    <w:rsid w:val="007A4DD4"/>
    <w:rsid w:val="007A63CD"/>
    <w:rsid w:val="007C3A93"/>
    <w:rsid w:val="007D558C"/>
    <w:rsid w:val="007D6AFD"/>
    <w:rsid w:val="0080366D"/>
    <w:rsid w:val="008301F0"/>
    <w:rsid w:val="00835341"/>
    <w:rsid w:val="008539D0"/>
    <w:rsid w:val="0086703D"/>
    <w:rsid w:val="008A7845"/>
    <w:rsid w:val="008B6310"/>
    <w:rsid w:val="008C5C79"/>
    <w:rsid w:val="008D3A75"/>
    <w:rsid w:val="008D68AC"/>
    <w:rsid w:val="0090337F"/>
    <w:rsid w:val="00905241"/>
    <w:rsid w:val="0091049B"/>
    <w:rsid w:val="009366CA"/>
    <w:rsid w:val="00936CD5"/>
    <w:rsid w:val="00954D21"/>
    <w:rsid w:val="00967561"/>
    <w:rsid w:val="00974F0D"/>
    <w:rsid w:val="00980001"/>
    <w:rsid w:val="009B2111"/>
    <w:rsid w:val="009B48CD"/>
    <w:rsid w:val="009B4C56"/>
    <w:rsid w:val="009C4629"/>
    <w:rsid w:val="009C60FD"/>
    <w:rsid w:val="009C7969"/>
    <w:rsid w:val="009D009F"/>
    <w:rsid w:val="009D5FE1"/>
    <w:rsid w:val="009F39D1"/>
    <w:rsid w:val="00A06A8E"/>
    <w:rsid w:val="00A0742A"/>
    <w:rsid w:val="00A15E44"/>
    <w:rsid w:val="00A20488"/>
    <w:rsid w:val="00A41C15"/>
    <w:rsid w:val="00A42988"/>
    <w:rsid w:val="00A55066"/>
    <w:rsid w:val="00A61A3A"/>
    <w:rsid w:val="00A74D9A"/>
    <w:rsid w:val="00A862F6"/>
    <w:rsid w:val="00A876E2"/>
    <w:rsid w:val="00AA2F8F"/>
    <w:rsid w:val="00AA51A0"/>
    <w:rsid w:val="00AB02D7"/>
    <w:rsid w:val="00AB2EAD"/>
    <w:rsid w:val="00AB62C3"/>
    <w:rsid w:val="00AE037A"/>
    <w:rsid w:val="00AE3E85"/>
    <w:rsid w:val="00AE49E8"/>
    <w:rsid w:val="00B04A10"/>
    <w:rsid w:val="00B26678"/>
    <w:rsid w:val="00B437A3"/>
    <w:rsid w:val="00B53729"/>
    <w:rsid w:val="00B96942"/>
    <w:rsid w:val="00BB671D"/>
    <w:rsid w:val="00BB6FE8"/>
    <w:rsid w:val="00BC25AD"/>
    <w:rsid w:val="00BC5368"/>
    <w:rsid w:val="00BC7EF4"/>
    <w:rsid w:val="00BD2CF6"/>
    <w:rsid w:val="00BD3525"/>
    <w:rsid w:val="00BD76D1"/>
    <w:rsid w:val="00BE2283"/>
    <w:rsid w:val="00BE5A1B"/>
    <w:rsid w:val="00BF04D4"/>
    <w:rsid w:val="00BF58A6"/>
    <w:rsid w:val="00C10B21"/>
    <w:rsid w:val="00C1147D"/>
    <w:rsid w:val="00C168FF"/>
    <w:rsid w:val="00C22E79"/>
    <w:rsid w:val="00C22FEC"/>
    <w:rsid w:val="00C62B18"/>
    <w:rsid w:val="00C6313D"/>
    <w:rsid w:val="00C87D62"/>
    <w:rsid w:val="00C92DFE"/>
    <w:rsid w:val="00CE2806"/>
    <w:rsid w:val="00CF4BBE"/>
    <w:rsid w:val="00CF70E7"/>
    <w:rsid w:val="00D0003A"/>
    <w:rsid w:val="00D17736"/>
    <w:rsid w:val="00D36EE3"/>
    <w:rsid w:val="00D65157"/>
    <w:rsid w:val="00D67345"/>
    <w:rsid w:val="00D71EEF"/>
    <w:rsid w:val="00DB39A1"/>
    <w:rsid w:val="00DC2096"/>
    <w:rsid w:val="00DC6FD9"/>
    <w:rsid w:val="00DC7F8C"/>
    <w:rsid w:val="00DF01AA"/>
    <w:rsid w:val="00DF334F"/>
    <w:rsid w:val="00DF3E4D"/>
    <w:rsid w:val="00DF4D6C"/>
    <w:rsid w:val="00E27C9D"/>
    <w:rsid w:val="00E3684D"/>
    <w:rsid w:val="00E52382"/>
    <w:rsid w:val="00E5669E"/>
    <w:rsid w:val="00E66A5E"/>
    <w:rsid w:val="00EA3074"/>
    <w:rsid w:val="00EA3877"/>
    <w:rsid w:val="00EA42E3"/>
    <w:rsid w:val="00EB70E3"/>
    <w:rsid w:val="00EC7E8D"/>
    <w:rsid w:val="00ED39F0"/>
    <w:rsid w:val="00EE6DE0"/>
    <w:rsid w:val="00F12BF0"/>
    <w:rsid w:val="00F40188"/>
    <w:rsid w:val="00F53B6A"/>
    <w:rsid w:val="00F800AF"/>
    <w:rsid w:val="00F8086A"/>
    <w:rsid w:val="00F92D66"/>
    <w:rsid w:val="00F945D6"/>
    <w:rsid w:val="00FA5B21"/>
    <w:rsid w:val="00FC1CCE"/>
    <w:rsid w:val="00FD613E"/>
    <w:rsid w:val="00F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DD"/>
    <w:rPr>
      <w:sz w:val="24"/>
      <w:szCs w:val="24"/>
    </w:rPr>
  </w:style>
  <w:style w:type="paragraph" w:styleId="1">
    <w:name w:val="heading 1"/>
    <w:basedOn w:val="a"/>
    <w:next w:val="a"/>
    <w:qFormat/>
    <w:rsid w:val="009D5FE1"/>
    <w:pPr>
      <w:keepNext/>
      <w:ind w:left="300"/>
      <w:outlineLvl w:val="0"/>
    </w:pPr>
    <w:rPr>
      <w:rFonts w:cs="Arial"/>
      <w:caps/>
      <w:outline/>
      <w:shadow/>
      <w:color w:val="000000"/>
    </w:rPr>
  </w:style>
  <w:style w:type="paragraph" w:styleId="2">
    <w:name w:val="heading 2"/>
    <w:basedOn w:val="a"/>
    <w:next w:val="a"/>
    <w:qFormat/>
    <w:rsid w:val="00590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2000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BE2283"/>
    <w:rPr>
      <w:color w:val="0000FF"/>
      <w:u w:val="single"/>
    </w:rPr>
  </w:style>
  <w:style w:type="table" w:styleId="a4">
    <w:name w:val="Table Grid"/>
    <w:basedOn w:val="a1"/>
    <w:rsid w:val="00414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D3444"/>
    <w:rPr>
      <w:rFonts w:ascii="Arial" w:hAnsi="Arial" w:cs="Arial"/>
      <w:lang w:val="ru-RU" w:eastAsia="ru-RU" w:bidi="ar-SA"/>
    </w:rPr>
  </w:style>
  <w:style w:type="paragraph" w:customStyle="1" w:styleId="a5">
    <w:name w:val="реквизитПодпись"/>
    <w:basedOn w:val="a"/>
    <w:rsid w:val="001429F9"/>
    <w:pPr>
      <w:tabs>
        <w:tab w:val="left" w:pos="6804"/>
      </w:tabs>
      <w:spacing w:before="360"/>
    </w:pPr>
    <w:rPr>
      <w:szCs w:val="20"/>
    </w:rPr>
  </w:style>
  <w:style w:type="paragraph" w:styleId="a6">
    <w:name w:val="Body Text Indent"/>
    <w:basedOn w:val="a"/>
    <w:link w:val="a7"/>
    <w:rsid w:val="00A55066"/>
    <w:pPr>
      <w:ind w:firstLine="567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link w:val="a6"/>
    <w:rsid w:val="00A55066"/>
    <w:rPr>
      <w:sz w:val="26"/>
    </w:rPr>
  </w:style>
  <w:style w:type="paragraph" w:styleId="20">
    <w:name w:val="Body Text Indent 2"/>
    <w:basedOn w:val="a"/>
    <w:link w:val="21"/>
    <w:rsid w:val="00A5506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1">
    <w:name w:val="Основной текст с отступом 2 Знак"/>
    <w:link w:val="20"/>
    <w:rsid w:val="00A55066"/>
    <w:rPr>
      <w:rFonts w:eastAsia="Calibri"/>
      <w:sz w:val="28"/>
      <w:szCs w:val="28"/>
      <w:lang w:eastAsia="en-US"/>
    </w:rPr>
  </w:style>
  <w:style w:type="paragraph" w:styleId="31">
    <w:name w:val="Body Text 3"/>
    <w:basedOn w:val="a"/>
    <w:link w:val="32"/>
    <w:rsid w:val="00A55066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A55066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A550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A550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A5506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Emphasis"/>
    <w:qFormat/>
    <w:rsid w:val="00A55066"/>
    <w:rPr>
      <w:i/>
      <w:iCs/>
    </w:rPr>
  </w:style>
  <w:style w:type="paragraph" w:styleId="ab">
    <w:name w:val="Normal (Web)"/>
    <w:basedOn w:val="a"/>
    <w:rsid w:val="0030760D"/>
    <w:pPr>
      <w:spacing w:before="48" w:after="96"/>
    </w:pPr>
  </w:style>
  <w:style w:type="paragraph" w:styleId="ac">
    <w:name w:val="No Spacing"/>
    <w:qFormat/>
    <w:rsid w:val="005F0CA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73A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"/>
    <w:basedOn w:val="a"/>
    <w:link w:val="S0"/>
    <w:rsid w:val="00974F0D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locked/>
    <w:rsid w:val="00974F0D"/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5622C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5">
    <w:name w:val="Основной текст5"/>
    <w:basedOn w:val="a"/>
    <w:rsid w:val="005622CC"/>
    <w:pPr>
      <w:widowControl w:val="0"/>
      <w:shd w:val="clear" w:color="auto" w:fill="FFFFFF"/>
      <w:spacing w:before="240" w:line="278" w:lineRule="exact"/>
      <w:jc w:val="both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2020-04-13T03:53:00Z</cp:lastPrinted>
  <dcterms:created xsi:type="dcterms:W3CDTF">2025-07-08T09:02:00Z</dcterms:created>
  <dcterms:modified xsi:type="dcterms:W3CDTF">2025-07-08T09:02:00Z</dcterms:modified>
</cp:coreProperties>
</file>